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600" w:type="dxa"/>
        <w:jc w:val="start"/>
        <w:tblInd w:w="0" w:type="dxa"/>
        <w:tblLayout w:type="fixed"/>
        <w:tblCellMar>
          <w:top w:w="300" w:type="dxa"/>
          <w:start w:w="80" w:type="dxa"/>
          <w:bottom w:w="300" w:type="dxa"/>
          <w:end w:w="80" w:type="dxa"/>
        </w:tblCellMar>
      </w:tblPr>
      <w:tblGrid>
        <w:gridCol w:w="1900"/>
        <w:gridCol w:w="399"/>
        <w:gridCol w:w="7301"/>
        <w:gridCol w:w="6000"/>
      </w:tblGrid>
      <w:tr>
        <w:trPr>
          <w:trHeight w:val="9443" w:hRule="exact"/>
        </w:trPr>
        <w:tc>
          <w:tcPr>
            <w:tcW w:w="1900" w:type="dxa"/>
            <w:tcBorders/>
            <w:shd w:color="auto" w:fill="10192E" w:val="clear"/>
            <w:vAlign w:val="center"/>
          </w:tcPr>
          <w:p>
            <w:pPr>
              <w:pStyle w:val="Normal"/>
              <w:jc w:val="center"/>
              <w:rPr/>
            </w:pPr>
            <w:r>
              <w:rPr>
                <w:rFonts w:eastAsia="Calibri" w:cs="Calibri" w:ascii="Calibri" w:hAnsi="Calibri"/>
                <w:b/>
                <w:bCs/>
                <w:color w:val="FFFFFF"/>
                <w:sz w:val="15"/>
                <w:szCs w:val="15"/>
              </w:rPr>
              <w:t>SMARTBIN K17</w:t>
            </w:r>
          </w:p>
        </w:tc>
        <w:tc>
          <w:tcPr>
            <w:tcW w:w="399" w:type="dxa"/>
            <w:tcBorders/>
            <w:shd w:color="auto" w:fill="1B2A4A" w:val="clear"/>
            <w:tcMar>
              <w:top w:w="0" w:type="dxa"/>
              <w:start w:w="108" w:type="dxa"/>
              <w:bottom w:w="0" w:type="dxa"/>
              <w:end w:w="108" w:type="dxa"/>
            </w:tcMar>
          </w:tcPr>
          <w:p>
            <w:pPr>
              <w:pStyle w:val="Normal"/>
              <w:rPr/>
            </w:pPr>
            <w:r>
              <w:rPr>
                <w:sz w:val="2"/>
                <w:szCs w:val="2"/>
              </w:rPr>
              <w:t xml:space="preserve"> </w:t>
            </w:r>
          </w:p>
        </w:tc>
        <w:tc>
          <w:tcPr>
            <w:tcW w:w="7301" w:type="dxa"/>
            <w:tcBorders/>
            <w:tcMar>
              <w:top w:w="200" w:type="dxa"/>
              <w:start w:w="300" w:type="dxa"/>
              <w:bottom w:w="0" w:type="dxa"/>
              <w:end w:w="108" w:type="dxa"/>
            </w:tcMar>
            <w:vAlign w:val="center"/>
          </w:tcPr>
          <w:p>
            <w:pPr>
              <w:pStyle w:val="Normal"/>
              <w:spacing w:before="0" w:after="0"/>
              <w:rPr>
                <w:color w:val="000000"/>
                <w:highlight w:val="none"/>
                <w:shd w:fill="auto" w:val="clear"/>
              </w:rPr>
            </w:pPr>
            <w:r>
              <w:rPr>
                <w:rFonts w:eastAsia="Cambria" w:cs="Cambria" w:ascii="Cambria" w:hAnsi="Cambria"/>
                <w:b/>
                <w:bCs/>
                <w:color w:val="000000"/>
                <w:sz w:val="56"/>
                <w:szCs w:val="56"/>
                <w:shd w:fill="auto" w:val="clear"/>
              </w:rPr>
              <w:t>Kelompok 17</w:t>
            </w:r>
          </w:p>
          <w:p>
            <w:pPr>
              <w:pStyle w:val="Normal"/>
              <w:spacing w:before="80" w:after="700"/>
              <w:rPr>
                <w:color w:val="000000"/>
                <w:highlight w:val="none"/>
                <w:shd w:fill="auto" w:val="clear"/>
              </w:rPr>
            </w:pPr>
            <w:r>
              <w:rPr>
                <w:rFonts w:eastAsia="Calibri" w:cs="Calibri" w:ascii="Calibri" w:hAnsi="Calibri"/>
                <w:b/>
                <w:bCs/>
                <w:color w:val="000000"/>
                <w:sz w:val="32"/>
                <w:szCs w:val="32"/>
                <w:shd w:fill="auto" w:val="clear"/>
              </w:rPr>
              <w:t>Manual Book</w:t>
            </w:r>
          </w:p>
          <w:p>
            <w:pPr>
              <w:pStyle w:val="Normal"/>
              <w:spacing w:before="0" w:after="0"/>
              <w:rPr>
                <w:color w:val="000000"/>
                <w:highlight w:val="none"/>
                <w:shd w:fill="auto" w:val="clear"/>
              </w:rPr>
            </w:pPr>
            <w:r>
              <w:rPr>
                <w:rFonts w:eastAsia="Calibri" w:cs="Calibri" w:ascii="Calibri" w:hAnsi="Calibri"/>
                <w:color w:val="000000"/>
                <w:sz w:val="20"/>
                <w:szCs w:val="20"/>
                <w:shd w:fill="auto" w:val="clear"/>
              </w:rPr>
              <w:t>Model :</w:t>
            </w:r>
          </w:p>
          <w:p>
            <w:pPr>
              <w:pStyle w:val="Normal"/>
              <w:spacing w:before="0" w:after="400"/>
              <w:rPr>
                <w:color w:val="000000"/>
                <w:highlight w:val="none"/>
                <w:shd w:fill="auto" w:val="clear"/>
              </w:rPr>
            </w:pPr>
            <w:r>
              <w:rPr>
                <w:rFonts w:eastAsia="Calibri" w:cs="Calibri" w:ascii="Calibri" w:hAnsi="Calibri"/>
                <w:b/>
                <w:bCs/>
                <w:color w:val="000000"/>
                <w:sz w:val="30"/>
                <w:szCs w:val="30"/>
                <w:shd w:fill="auto" w:val="clear"/>
              </w:rPr>
              <w:t>SmartBin</w:t>
            </w:r>
          </w:p>
          <w:p>
            <w:pPr>
              <w:pStyle w:val="Normal"/>
              <w:spacing w:before="0" w:after="0"/>
              <w:rPr>
                <w:color w:val="000000"/>
                <w:highlight w:val="none"/>
                <w:shd w:fill="auto" w:val="clear"/>
              </w:rPr>
            </w:pPr>
            <w:r>
              <w:rPr>
                <w:rFonts w:eastAsia="Calibri" w:cs="Calibri" w:ascii="Calibri" w:hAnsi="Calibri"/>
                <w:i/>
                <w:iCs/>
                <w:color w:val="000000"/>
                <w:sz w:val="18"/>
                <w:szCs w:val="18"/>
                <w:shd w:fill="auto" w:val="clear"/>
              </w:rPr>
              <w:t>Tong Sampah Otomatis Berbasis Arduino</w:t>
            </w:r>
          </w:p>
        </w:tc>
        <w:tc>
          <w:tcPr>
            <w:tcW w:w="6000" w:type="dxa"/>
            <w:tcBorders/>
            <w:tcMar>
              <w:top w:w="0" w:type="dxa"/>
              <w:start w:w="108" w:type="dxa"/>
              <w:bottom w:w="0" w:type="dxa"/>
              <w:end w:w="108" w:type="dxa"/>
            </w:tcMar>
            <w:vAlign w:val="center"/>
          </w:tcPr>
          <w:p>
            <w:pPr>
              <w:pStyle w:val="Normal"/>
              <w:jc w:val="center"/>
              <w:rPr/>
            </w:pPr>
            <w:r>
              <w:rPr/>
              <w:drawing>
                <wp:inline distT="0" distB="0" distL="0" distR="0">
                  <wp:extent cx="3810000" cy="38100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3810000" cy="3810000"/>
                          </a:xfrm>
                          <a:prstGeom prst="rect">
                            <a:avLst/>
                          </a:prstGeom>
                          <a:noFill/>
                        </pic:spPr>
                      </pic:pic>
                    </a:graphicData>
                  </a:graphic>
                </wp:inline>
              </w:drawing>
            </w:r>
          </w:p>
        </w:tc>
      </w:tr>
    </w:tbl>
    <w:p>
      <w:pPr>
        <w:pStyle w:val="Normal"/>
        <w:spacing w:before="200" w:after="0"/>
        <w:rPr/>
      </w:pPr>
      <w:r>
        <w:rPr/>
      </w:r>
    </w:p>
    <w:tbl>
      <w:tblPr>
        <w:tblW w:w="15600" w:type="dxa"/>
        <w:jc w:val="start"/>
        <w:tblInd w:w="0" w:type="dxa"/>
        <w:tblLayout w:type="fixed"/>
        <w:tblCellMar>
          <w:top w:w="0" w:type="dxa"/>
          <w:start w:w="108" w:type="dxa"/>
          <w:bottom w:w="0" w:type="dxa"/>
          <w:end w:w="108" w:type="dxa"/>
        </w:tblCellMar>
      </w:tblPr>
      <w:tblGrid>
        <w:gridCol w:w="6240"/>
        <w:gridCol w:w="4680"/>
        <w:gridCol w:w="4680"/>
      </w:tblGrid>
      <w:tr>
        <w:trPr>
          <w:trHeight w:val="648" w:hRule="atLeast"/>
        </w:trPr>
        <w:tc>
          <w:tcPr>
            <w:tcW w:w="6240" w:type="dxa"/>
            <w:tcBorders/>
          </w:tcPr>
          <w:p>
            <w:pPr>
              <w:pStyle w:val="Normal"/>
              <w:rPr/>
            </w:pPr>
            <w:r>
              <w:rPr>
                <w:rFonts w:eastAsia="Calibri" w:cs="Calibri" w:ascii="Calibri" w:hAnsi="Calibri"/>
                <w:b/>
                <w:bCs/>
                <w:color w:val="10192E"/>
                <w:sz w:val="17"/>
                <w:szCs w:val="17"/>
              </w:rPr>
              <w:t>Kelompok 17</w:t>
            </w:r>
          </w:p>
          <w:p>
            <w:pPr>
              <w:pStyle w:val="Normal"/>
              <w:spacing w:before="40" w:after="0"/>
              <w:rPr/>
            </w:pPr>
            <w:r>
              <w:rPr>
                <w:rFonts w:eastAsia="Calibri" w:cs="Calibri" w:ascii="Calibri" w:hAnsi="Calibri"/>
                <w:b/>
                <w:bCs/>
                <w:sz w:val="13"/>
                <w:szCs w:val="13"/>
              </w:rPr>
              <w:t>Layanan Dukungan (Support)</w:t>
            </w:r>
          </w:p>
          <w:p>
            <w:pPr>
              <w:pStyle w:val="Normal"/>
              <w:rPr/>
            </w:pPr>
            <w:r>
              <w:rPr>
                <w:rFonts w:eastAsia="Calibri" w:cs="Calibri" w:ascii="Calibri" w:hAnsi="Calibri"/>
                <w:sz w:val="13"/>
                <w:szCs w:val="13"/>
              </w:rPr>
              <w:t xml:space="preserve">E-mail : </w:t>
            </w:r>
          </w:p>
          <w:p>
            <w:pPr>
              <w:pStyle w:val="Normal"/>
              <w:rPr/>
            </w:pPr>
            <w:r>
              <w:rPr>
                <w:rFonts w:eastAsia="Calibri" w:cs="Calibri" w:ascii="Calibri" w:hAnsi="Calibri"/>
                <w:sz w:val="13"/>
                <w:szCs w:val="13"/>
              </w:rPr>
              <w:t xml:space="preserve">Web : </w:t>
            </w:r>
          </w:p>
        </w:tc>
        <w:tc>
          <w:tcPr>
            <w:tcW w:w="4680" w:type="dxa"/>
            <w:tcBorders/>
          </w:tcPr>
          <w:p>
            <w:pPr>
              <w:pStyle w:val="Normal"/>
              <w:rPr/>
            </w:pPr>
            <w:r>
              <w:rPr>
                <w:rFonts w:eastAsia="Calibri" w:cs="Calibri" w:ascii="Calibri" w:hAnsi="Calibri"/>
                <w:sz w:val="13"/>
                <w:szCs w:val="13"/>
              </w:rPr>
              <w:t>No. Dok : IM-SB001/0</w:t>
            </w:r>
          </w:p>
        </w:tc>
        <w:tc>
          <w:tcPr>
            <w:tcW w:w="4680" w:type="dxa"/>
            <w:tcBorders/>
          </w:tcPr>
          <w:p>
            <w:pPr>
              <w:pStyle w:val="Normal"/>
              <w:jc w:val="end"/>
              <w:rPr/>
            </w:pPr>
            <w:r>
              <w:rPr>
                <w:rFonts w:eastAsia="Calibri" w:cs="Calibri" w:ascii="Calibri" w:hAnsi="Calibri"/>
                <w:sz w:val="13"/>
                <w:szCs w:val="13"/>
              </w:rPr>
              <w:t>Tgl. Efektif : 30 Agustus 2026</w:t>
            </w:r>
          </w:p>
        </w:tc>
      </w:tr>
    </w:tbl>
    <w:p>
      <w:pPr>
        <w:sectPr>
          <w:type w:val="nextPage"/>
          <w:pgSz w:orient="landscape" w:w="16838" w:h="11906"/>
          <w:pgMar w:left="600" w:right="600" w:gutter="0" w:header="0" w:top="500" w:footer="0" w:bottom="500"/>
          <w:pgNumType w:fmt="decimal"/>
          <w:formProt w:val="false"/>
          <w:textDirection w:val="lrTb"/>
          <w:docGrid w:type="default" w:linePitch="360" w:charSpace="0"/>
        </w:sectPr>
      </w:pPr>
    </w:p>
    <w:p>
      <w:pPr>
        <w:pStyle w:val="Normal"/>
        <w:pBdr>
          <w:bottom w:val="single" w:sz="12" w:space="6" w:color="1B2A4A"/>
        </w:pBdr>
        <w:spacing w:before="0" w:after="200"/>
        <w:rPr>
          <w:color w:val="000000"/>
        </w:rPr>
      </w:pPr>
      <w:r>
        <w:rPr>
          <w:rFonts w:eastAsia="Cambria" w:cs="Cambria" w:ascii="Cambria" w:hAnsi="Cambria"/>
          <w:b/>
          <w:bCs/>
          <w:color w:val="000000"/>
          <w:sz w:val="34"/>
          <w:szCs w:val="34"/>
        </w:rPr>
        <w:t>Spesifikasi Produk</w:t>
      </w:r>
    </w:p>
    <w:p>
      <w:pPr>
        <w:pStyle w:val="Normal"/>
        <w:spacing w:before="0" w:after="80"/>
        <w:rPr/>
      </w:pPr>
      <w:r>
        <w:rPr>
          <w:rFonts w:eastAsia="Calibri" w:cs="Calibri" w:ascii="Calibri" w:hAnsi="Calibri"/>
          <w:b w:val="false"/>
          <w:bCs w:val="false"/>
          <w:i w:val="false"/>
          <w:iCs w:val="false"/>
          <w:color w:val="2B2B2B"/>
          <w:sz w:val="18"/>
          <w:szCs w:val="18"/>
        </w:rPr>
        <w:t>SmartBin adalah tong sampah otomatis berbasis Arduino Uno yang mendeteksi kehadiran objek di depan tutupnya, lalu membuka tutup secara otomatis memakai motor servo. Alat ini mengukur ketinggian sampah memakai sensor ultrasonic, menampilkan persentase kapasitas di layar LCD, lengkap dengan indikator LED hijau, kuning, dan merah.</w:t>
      </w:r>
    </w:p>
    <w:p>
      <w:pPr>
        <w:pStyle w:val="Normal"/>
        <w:spacing w:before="100" w:after="40"/>
        <w:jc w:val="center"/>
        <w:rPr/>
      </w:pPr>
      <w:r>
        <w:rPr/>
        <w:drawing>
          <wp:inline distT="0" distB="0" distL="0" distR="0">
            <wp:extent cx="3143250" cy="314325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3143250" cy="3143250"/>
                    </a:xfrm>
                    <a:prstGeom prst="rect">
                      <a:avLst/>
                    </a:prstGeom>
                    <a:noFill/>
                  </pic:spPr>
                </pic:pic>
              </a:graphicData>
            </a:graphic>
          </wp:inline>
        </w:drawing>
      </w:r>
    </w:p>
    <w:p>
      <w:pPr>
        <w:pStyle w:val="Normal"/>
        <w:spacing w:before="0" w:after="160"/>
        <w:jc w:val="center"/>
        <w:rPr/>
      </w:pPr>
      <w:r>
        <w:rPr>
          <w:rFonts w:eastAsia="Calibri" w:cs="Calibri" w:ascii="Calibri" w:hAnsi="Calibri"/>
          <w:i/>
          <w:iCs/>
          <w:color w:val="555555"/>
          <w:sz w:val="15"/>
          <w:szCs w:val="15"/>
        </w:rPr>
        <w:t>Gambar 1. Tampilan fisik SmartBin dari berbagai sisi</w:t>
      </w:r>
    </w:p>
    <w:p>
      <w:pPr>
        <w:pStyle w:val="Normal"/>
        <w:spacing w:before="160" w:after="80"/>
        <w:rPr/>
      </w:pPr>
      <w:r>
        <w:rPr>
          <w:rFonts w:eastAsia="Calibri" w:cs="Calibri" w:ascii="Calibri" w:hAnsi="Calibri"/>
          <w:b/>
          <w:bCs/>
          <w:color w:val="10192E"/>
          <w:sz w:val="19"/>
          <w:szCs w:val="19"/>
        </w:rPr>
        <w:t>Spesifikasi Umum</w:t>
      </w:r>
    </w:p>
    <w:tbl>
      <w:tblPr>
        <w:tblW w:w="7300" w:type="dxa"/>
        <w:jc w:val="start"/>
        <w:tblInd w:w="0" w:type="dxa"/>
        <w:tblLayout w:type="fixed"/>
        <w:tblCellMar>
          <w:top w:w="40" w:type="dxa"/>
          <w:start w:w="80" w:type="dxa"/>
          <w:bottom w:w="40" w:type="dxa"/>
          <w:end w:w="80" w:type="dxa"/>
        </w:tblCellMar>
      </w:tblPr>
      <w:tblGrid>
        <w:gridCol w:w="2200"/>
        <w:gridCol w:w="5100"/>
      </w:tblGrid>
      <w:tr>
        <w:trPr/>
        <w:tc>
          <w:tcPr>
            <w:tcW w:w="22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bCs/>
                <w:color w:val="2B2B2B"/>
                <w:sz w:val="15"/>
                <w:szCs w:val="15"/>
              </w:rPr>
              <w:t>Kapasitas tong</w:t>
            </w:r>
          </w:p>
        </w:tc>
        <w:tc>
          <w:tcPr>
            <w:tcW w:w="51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5"/>
                <w:szCs w:val="15"/>
              </w:rPr>
              <w:t>20 liter</w:t>
            </w:r>
          </w:p>
        </w:tc>
      </w:tr>
      <w:tr>
        <w:trPr/>
        <w:tc>
          <w:tcPr>
            <w:tcW w:w="22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bCs/>
                <w:color w:val="2B2B2B"/>
                <w:sz w:val="15"/>
                <w:szCs w:val="15"/>
              </w:rPr>
              <w:t>Tinggi tong</w:t>
            </w:r>
          </w:p>
        </w:tc>
        <w:tc>
          <w:tcPr>
            <w:tcW w:w="51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5"/>
                <w:szCs w:val="15"/>
              </w:rPr>
              <w:t>± 40 cm</w:t>
            </w:r>
          </w:p>
        </w:tc>
      </w:tr>
      <w:tr>
        <w:trPr/>
        <w:tc>
          <w:tcPr>
            <w:tcW w:w="22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bCs/>
                <w:color w:val="2B2B2B"/>
                <w:sz w:val="15"/>
                <w:szCs w:val="15"/>
              </w:rPr>
              <w:t>Sumber daya</w:t>
            </w:r>
          </w:p>
        </w:tc>
        <w:tc>
          <w:tcPr>
            <w:tcW w:w="51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5"/>
                <w:szCs w:val="15"/>
              </w:rPr>
              <w:t>Adaptor 9V</w:t>
            </w:r>
          </w:p>
        </w:tc>
      </w:tr>
      <w:tr>
        <w:trPr/>
        <w:tc>
          <w:tcPr>
            <w:tcW w:w="22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bCs/>
                <w:color w:val="2B2B2B"/>
                <w:sz w:val="15"/>
                <w:szCs w:val="15"/>
              </w:rPr>
              <w:t>Pengendali utama</w:t>
            </w:r>
          </w:p>
        </w:tc>
        <w:tc>
          <w:tcPr>
            <w:tcW w:w="51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5"/>
                <w:szCs w:val="15"/>
              </w:rPr>
              <w:t>Arduino Uno R3</w:t>
            </w:r>
          </w:p>
        </w:tc>
      </w:tr>
      <w:tr>
        <w:trPr/>
        <w:tc>
          <w:tcPr>
            <w:tcW w:w="22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bCs/>
                <w:color w:val="2B2B2B"/>
                <w:sz w:val="15"/>
                <w:szCs w:val="15"/>
              </w:rPr>
              <w:t>Sensor</w:t>
            </w:r>
          </w:p>
        </w:tc>
        <w:tc>
          <w:tcPr>
            <w:tcW w:w="51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5"/>
                <w:szCs w:val="15"/>
              </w:rPr>
              <w:t>Ultrasonic HC-SR04 &amp; Infrared</w:t>
            </w:r>
          </w:p>
        </w:tc>
      </w:tr>
      <w:tr>
        <w:trPr/>
        <w:tc>
          <w:tcPr>
            <w:tcW w:w="22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bCs/>
                <w:color w:val="2B2B2B"/>
                <w:sz w:val="15"/>
                <w:szCs w:val="15"/>
              </w:rPr>
              <w:t>Output</w:t>
            </w:r>
          </w:p>
        </w:tc>
        <w:tc>
          <w:tcPr>
            <w:tcW w:w="51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5"/>
                <w:szCs w:val="15"/>
              </w:rPr>
              <w:t>LCD 16x2 I2C, LED 3 warna, Buzzer, Servo SG90</w:t>
            </w:r>
          </w:p>
        </w:tc>
      </w:tr>
    </w:tbl>
    <w:p>
      <w:pPr>
        <w:pStyle w:val="Normal"/>
        <w:spacing w:before="160" w:after="80"/>
        <w:rPr>
          <w:color w:val="000000"/>
        </w:rPr>
      </w:pPr>
      <w:r>
        <w:rPr>
          <w:rFonts w:eastAsia="Calibri" w:cs="Calibri" w:ascii="Calibri" w:hAnsi="Calibri"/>
          <w:b/>
          <w:bCs/>
          <w:color w:val="000000"/>
          <w:sz w:val="19"/>
          <w:szCs w:val="19"/>
        </w:rPr>
        <w:t>Daftar Komponen</w:t>
      </w:r>
    </w:p>
    <w:tbl>
      <w:tblPr>
        <w:tblW w:w="7300" w:type="dxa"/>
        <w:jc w:val="start"/>
        <w:tblInd w:w="0" w:type="dxa"/>
        <w:tblLayout w:type="fixed"/>
        <w:tblCellMar>
          <w:top w:w="40" w:type="dxa"/>
          <w:start w:w="80" w:type="dxa"/>
          <w:bottom w:w="40" w:type="dxa"/>
          <w:end w:w="80" w:type="dxa"/>
        </w:tblCellMar>
      </w:tblPr>
      <w:tblGrid>
        <w:gridCol w:w="500"/>
        <w:gridCol w:w="2349"/>
        <w:gridCol w:w="801"/>
        <w:gridCol w:w="500"/>
        <w:gridCol w:w="2349"/>
        <w:gridCol w:w="801"/>
      </w:tblGrid>
      <w:tr>
        <w:trPr>
          <w:tblHeader w:val="true"/>
        </w:trPr>
        <w:tc>
          <w:tcPr>
            <w:tcW w:w="500" w:type="dxa"/>
            <w:tcBorders>
              <w:top w:val="single" w:sz="2" w:space="0" w:color="AAAAAA"/>
              <w:start w:val="single" w:sz="2" w:space="0" w:color="AAAAAA"/>
              <w:bottom w:val="single" w:sz="2" w:space="0" w:color="AAAAAA"/>
              <w:end w:val="single" w:sz="2" w:space="0" w:color="AAAAAA"/>
            </w:tcBorders>
            <w:shd w:color="auto" w:fill="1B2A4A" w:val="clear"/>
            <w:vAlign w:val="center"/>
          </w:tcPr>
          <w:p>
            <w:pPr>
              <w:pStyle w:val="Normal"/>
              <w:rPr/>
            </w:pPr>
            <w:r>
              <w:rPr>
                <w:rFonts w:eastAsia="Calibri" w:cs="Calibri" w:ascii="Calibri" w:hAnsi="Calibri"/>
                <w:b/>
                <w:bCs/>
                <w:color w:val="FFFFFF"/>
                <w:sz w:val="14"/>
                <w:szCs w:val="14"/>
              </w:rPr>
              <w:t>No</w:t>
            </w:r>
          </w:p>
        </w:tc>
        <w:tc>
          <w:tcPr>
            <w:tcW w:w="2349" w:type="dxa"/>
            <w:tcBorders>
              <w:top w:val="single" w:sz="2" w:space="0" w:color="AAAAAA"/>
              <w:start w:val="single" w:sz="2" w:space="0" w:color="AAAAAA"/>
              <w:bottom w:val="single" w:sz="2" w:space="0" w:color="AAAAAA"/>
              <w:end w:val="single" w:sz="2" w:space="0" w:color="AAAAAA"/>
            </w:tcBorders>
            <w:shd w:color="auto" w:fill="1B2A4A" w:val="clear"/>
            <w:vAlign w:val="center"/>
          </w:tcPr>
          <w:p>
            <w:pPr>
              <w:pStyle w:val="Normal"/>
              <w:rPr/>
            </w:pPr>
            <w:r>
              <w:rPr>
                <w:rFonts w:eastAsia="Calibri" w:cs="Calibri" w:ascii="Calibri" w:hAnsi="Calibri"/>
                <w:b/>
                <w:bCs/>
                <w:color w:val="FFFFFF"/>
                <w:sz w:val="14"/>
                <w:szCs w:val="14"/>
              </w:rPr>
              <w:t>Nama Komponen</w:t>
            </w:r>
          </w:p>
        </w:tc>
        <w:tc>
          <w:tcPr>
            <w:tcW w:w="801" w:type="dxa"/>
            <w:tcBorders>
              <w:top w:val="single" w:sz="2" w:space="0" w:color="AAAAAA"/>
              <w:start w:val="single" w:sz="2" w:space="0" w:color="AAAAAA"/>
              <w:bottom w:val="single" w:sz="2" w:space="0" w:color="AAAAAA"/>
              <w:end w:val="single" w:sz="2" w:space="0" w:color="AAAAAA"/>
            </w:tcBorders>
            <w:shd w:color="auto" w:fill="1B2A4A" w:val="clear"/>
            <w:vAlign w:val="center"/>
          </w:tcPr>
          <w:p>
            <w:pPr>
              <w:pStyle w:val="Normal"/>
              <w:rPr/>
            </w:pPr>
            <w:r>
              <w:rPr>
                <w:rFonts w:eastAsia="Calibri" w:cs="Calibri" w:ascii="Calibri" w:hAnsi="Calibri"/>
                <w:b/>
                <w:bCs/>
                <w:color w:val="FFFFFF"/>
                <w:sz w:val="14"/>
                <w:szCs w:val="14"/>
              </w:rPr>
              <w:t>Jml</w:t>
            </w:r>
          </w:p>
        </w:tc>
        <w:tc>
          <w:tcPr>
            <w:tcW w:w="500" w:type="dxa"/>
            <w:tcBorders>
              <w:top w:val="single" w:sz="2" w:space="0" w:color="AAAAAA"/>
              <w:start w:val="single" w:sz="2" w:space="0" w:color="AAAAAA"/>
              <w:bottom w:val="single" w:sz="2" w:space="0" w:color="AAAAAA"/>
              <w:end w:val="single" w:sz="2" w:space="0" w:color="AAAAAA"/>
            </w:tcBorders>
            <w:shd w:color="auto" w:fill="1B2A4A" w:val="clear"/>
            <w:vAlign w:val="center"/>
          </w:tcPr>
          <w:p>
            <w:pPr>
              <w:pStyle w:val="Normal"/>
              <w:rPr/>
            </w:pPr>
            <w:r>
              <w:rPr>
                <w:rFonts w:eastAsia="Calibri" w:cs="Calibri" w:ascii="Calibri" w:hAnsi="Calibri"/>
                <w:b/>
                <w:bCs/>
                <w:color w:val="FFFFFF"/>
                <w:sz w:val="14"/>
                <w:szCs w:val="14"/>
              </w:rPr>
              <w:t>No</w:t>
            </w:r>
          </w:p>
        </w:tc>
        <w:tc>
          <w:tcPr>
            <w:tcW w:w="2349" w:type="dxa"/>
            <w:tcBorders>
              <w:top w:val="single" w:sz="2" w:space="0" w:color="AAAAAA"/>
              <w:start w:val="single" w:sz="2" w:space="0" w:color="AAAAAA"/>
              <w:bottom w:val="single" w:sz="2" w:space="0" w:color="AAAAAA"/>
              <w:end w:val="single" w:sz="2" w:space="0" w:color="AAAAAA"/>
            </w:tcBorders>
            <w:shd w:color="auto" w:fill="1B2A4A" w:val="clear"/>
            <w:vAlign w:val="center"/>
          </w:tcPr>
          <w:p>
            <w:pPr>
              <w:pStyle w:val="Normal"/>
              <w:rPr/>
            </w:pPr>
            <w:r>
              <w:rPr>
                <w:rFonts w:eastAsia="Calibri" w:cs="Calibri" w:ascii="Calibri" w:hAnsi="Calibri"/>
                <w:b/>
                <w:bCs/>
                <w:color w:val="FFFFFF"/>
                <w:sz w:val="14"/>
                <w:szCs w:val="14"/>
              </w:rPr>
              <w:t>Nama Komponen</w:t>
            </w:r>
          </w:p>
        </w:tc>
        <w:tc>
          <w:tcPr>
            <w:tcW w:w="801" w:type="dxa"/>
            <w:tcBorders>
              <w:top w:val="single" w:sz="2" w:space="0" w:color="AAAAAA"/>
              <w:start w:val="single" w:sz="2" w:space="0" w:color="AAAAAA"/>
              <w:bottom w:val="single" w:sz="2" w:space="0" w:color="AAAAAA"/>
              <w:end w:val="single" w:sz="2" w:space="0" w:color="AAAAAA"/>
            </w:tcBorders>
            <w:shd w:color="auto" w:fill="1B2A4A" w:val="clear"/>
            <w:vAlign w:val="center"/>
          </w:tcPr>
          <w:p>
            <w:pPr>
              <w:pStyle w:val="Normal"/>
              <w:rPr/>
            </w:pPr>
            <w:r>
              <w:rPr>
                <w:rFonts w:eastAsia="Calibri" w:cs="Calibri" w:ascii="Calibri" w:hAnsi="Calibri"/>
                <w:b/>
                <w:bCs/>
                <w:color w:val="FFFFFF"/>
                <w:sz w:val="14"/>
                <w:szCs w:val="14"/>
              </w:rPr>
              <w:t>Jml</w:t>
            </w:r>
          </w:p>
        </w:tc>
      </w:tr>
      <w:tr>
        <w:trPr/>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Adaptor Arduino 9V</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 buah</w:t>
            </w:r>
          </w:p>
        </w:tc>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10</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Motor Servo SG90</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2 buah</w:t>
            </w:r>
          </w:p>
        </w:tc>
      </w:tr>
      <w:tr>
        <w:trPr/>
        <w:tc>
          <w:tcPr>
            <w:tcW w:w="5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2</w:t>
            </w:r>
          </w:p>
        </w:tc>
        <w:tc>
          <w:tcPr>
            <w:tcW w:w="2349"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Arduino Uno R3</w:t>
            </w:r>
          </w:p>
        </w:tc>
        <w:tc>
          <w:tcPr>
            <w:tcW w:w="801"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 buah</w:t>
            </w:r>
          </w:p>
        </w:tc>
        <w:tc>
          <w:tcPr>
            <w:tcW w:w="5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11</w:t>
            </w:r>
          </w:p>
        </w:tc>
        <w:tc>
          <w:tcPr>
            <w:tcW w:w="2349"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Resistor 220 Ohm</w:t>
            </w:r>
          </w:p>
        </w:tc>
        <w:tc>
          <w:tcPr>
            <w:tcW w:w="801"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3 buah</w:t>
            </w:r>
          </w:p>
        </w:tc>
      </w:tr>
      <w:tr>
        <w:trPr/>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3</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Enclosure Arduino R3 V3</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 buah</w:t>
            </w:r>
          </w:p>
        </w:tc>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12</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Resistor 330 Ohm</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3 buah</w:t>
            </w:r>
          </w:p>
        </w:tc>
      </w:tr>
      <w:tr>
        <w:trPr/>
        <w:tc>
          <w:tcPr>
            <w:tcW w:w="5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4</w:t>
            </w:r>
          </w:p>
        </w:tc>
        <w:tc>
          <w:tcPr>
            <w:tcW w:w="2349"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Buzzer Passive</w:t>
            </w:r>
          </w:p>
        </w:tc>
        <w:tc>
          <w:tcPr>
            <w:tcW w:w="801"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2 buah</w:t>
            </w:r>
          </w:p>
        </w:tc>
        <w:tc>
          <w:tcPr>
            <w:tcW w:w="5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13</w:t>
            </w:r>
          </w:p>
        </w:tc>
        <w:tc>
          <w:tcPr>
            <w:tcW w:w="2349"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Cable Screw Mount</w:t>
            </w:r>
          </w:p>
        </w:tc>
        <w:tc>
          <w:tcPr>
            <w:tcW w:w="801"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 pack</w:t>
            </w:r>
          </w:p>
        </w:tc>
      </w:tr>
      <w:tr>
        <w:trPr/>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5</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Bezel LCD 16x2</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 buah</w:t>
            </w:r>
          </w:p>
        </w:tc>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14</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Sensor Ultrasonic HC-SR04</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 buah</w:t>
            </w:r>
          </w:p>
        </w:tc>
      </w:tr>
      <w:tr>
        <w:trPr/>
        <w:tc>
          <w:tcPr>
            <w:tcW w:w="5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6</w:t>
            </w:r>
          </w:p>
        </w:tc>
        <w:tc>
          <w:tcPr>
            <w:tcW w:w="2349"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Sensor Infrared</w:t>
            </w:r>
          </w:p>
        </w:tc>
        <w:tc>
          <w:tcPr>
            <w:tcW w:w="801"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2 buah</w:t>
            </w:r>
          </w:p>
        </w:tc>
        <w:tc>
          <w:tcPr>
            <w:tcW w:w="5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15</w:t>
            </w:r>
          </w:p>
        </w:tc>
        <w:tc>
          <w:tcPr>
            <w:tcW w:w="2349"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Timah Solder 10 m</w:t>
            </w:r>
          </w:p>
        </w:tc>
        <w:tc>
          <w:tcPr>
            <w:tcW w:w="801"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 gulung</w:t>
            </w:r>
          </w:p>
        </w:tc>
      </w:tr>
      <w:tr>
        <w:trPr/>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7</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Kabel Serabut NYAF 5 m</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 gulung</w:t>
            </w:r>
          </w:p>
        </w:tc>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16</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Tong Sampah 20 liter</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 buah</w:t>
            </w:r>
          </w:p>
        </w:tc>
      </w:tr>
      <w:tr>
        <w:trPr/>
        <w:tc>
          <w:tcPr>
            <w:tcW w:w="5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8</w:t>
            </w:r>
          </w:p>
        </w:tc>
        <w:tc>
          <w:tcPr>
            <w:tcW w:w="2349"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LCD 16x2 I2C</w:t>
            </w:r>
          </w:p>
        </w:tc>
        <w:tc>
          <w:tcPr>
            <w:tcW w:w="801"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 buah</w:t>
            </w:r>
          </w:p>
        </w:tc>
        <w:tc>
          <w:tcPr>
            <w:tcW w:w="500"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17</w:t>
            </w:r>
          </w:p>
        </w:tc>
        <w:tc>
          <w:tcPr>
            <w:tcW w:w="2349"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Baut Mur M5 x 10mm</w:t>
            </w:r>
          </w:p>
        </w:tc>
        <w:tc>
          <w:tcPr>
            <w:tcW w:w="801" w:type="dxa"/>
            <w:tcBorders>
              <w:top w:val="single" w:sz="2" w:space="0" w:color="AAAAAA"/>
              <w:start w:val="single" w:sz="2" w:space="0" w:color="AAAAAA"/>
              <w:bottom w:val="single" w:sz="2" w:space="0" w:color="AAAAAA"/>
              <w:end w:val="single" w:sz="2" w:space="0" w:color="AAAAAA"/>
            </w:tcBorders>
            <w:shd w:color="auto" w:fill="F2F2F2" w:val="clear"/>
            <w:vAlign w:val="center"/>
          </w:tcPr>
          <w:p>
            <w:pPr>
              <w:pStyle w:val="Normal"/>
              <w:rPr/>
            </w:pPr>
            <w:r>
              <w:rPr>
                <w:rFonts w:eastAsia="Calibri" w:cs="Calibri" w:ascii="Calibri" w:hAnsi="Calibri"/>
                <w:b w:val="false"/>
                <w:bCs w:val="false"/>
                <w:color w:val="2B2B2B"/>
                <w:sz w:val="14"/>
                <w:szCs w:val="14"/>
              </w:rPr>
              <w:t>1 pack</w:t>
            </w:r>
          </w:p>
        </w:tc>
      </w:tr>
      <w:tr>
        <w:trPr/>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9</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LED (Merah,Kuning,Hijau)</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3 buah</w:t>
            </w:r>
          </w:p>
        </w:tc>
        <w:tc>
          <w:tcPr>
            <w:tcW w:w="500"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18</w:t>
            </w:r>
          </w:p>
        </w:tc>
        <w:tc>
          <w:tcPr>
            <w:tcW w:w="2349"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Plat Baja 0,5 mm</w:t>
            </w:r>
          </w:p>
        </w:tc>
        <w:tc>
          <w:tcPr>
            <w:tcW w:w="801" w:type="dxa"/>
            <w:tcBorders>
              <w:top w:val="single" w:sz="2" w:space="0" w:color="AAAAAA"/>
              <w:start w:val="single" w:sz="2" w:space="0" w:color="AAAAAA"/>
              <w:bottom w:val="single" w:sz="2" w:space="0" w:color="AAAAAA"/>
              <w:end w:val="single" w:sz="2" w:space="0" w:color="AAAAAA"/>
            </w:tcBorders>
            <w:vAlign w:val="center"/>
          </w:tcPr>
          <w:p>
            <w:pPr>
              <w:pStyle w:val="Normal"/>
              <w:rPr/>
            </w:pPr>
            <w:r>
              <w:rPr>
                <w:rFonts w:eastAsia="Calibri" w:cs="Calibri" w:ascii="Calibri" w:hAnsi="Calibri"/>
                <w:b w:val="false"/>
                <w:bCs w:val="false"/>
                <w:color w:val="2B2B2B"/>
                <w:sz w:val="14"/>
                <w:szCs w:val="14"/>
              </w:rPr>
              <w:t>2 buah</w:t>
            </w:r>
          </w:p>
        </w:tc>
      </w:tr>
    </w:tbl>
    <w:p>
      <w:pPr>
        <w:pStyle w:val="Normal"/>
        <w:spacing w:before="160" w:after="80"/>
        <w:rPr>
          <w:color w:val="000000"/>
        </w:rPr>
      </w:pPr>
      <w:r>
        <w:rPr>
          <w:rFonts w:eastAsia="Calibri" w:cs="Calibri" w:ascii="Calibri" w:hAnsi="Calibri"/>
          <w:b/>
          <w:bCs/>
          <w:color w:val="000000"/>
          <w:sz w:val="19"/>
          <w:szCs w:val="19"/>
        </w:rPr>
        <w:t>Pemetaan Pin ke Arduino Uno</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Sensor Infrared (IR)  →  pin D2</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Sensor Ultrasonic HC-SR04  →  pin D3 (trig), pin D4 (echo)</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LED Hijau / Kuning / Merah  →  pin D5 / D6 / D7</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Buzzer  →  pin D8</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Motor Servo SG90  →  pin D9</w:t>
      </w:r>
    </w:p>
    <w:p>
      <w:pPr>
        <w:pStyle w:val="Normal"/>
        <w:spacing w:before="0" w:after="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LCD 16x2 I2C  →  jalur SDA &amp; SCL (alamat I2C 0x20)</w:t>
      </w:r>
    </w:p>
    <w:p>
      <w:pPr>
        <w:sectPr>
          <w:footerReference w:type="even" r:id="rId4"/>
          <w:footerReference w:type="default" r:id="rId5"/>
          <w:footerReference w:type="first" r:id="rId6"/>
          <w:type w:val="nextPage"/>
          <w:pgSz w:orient="landscape" w:w="16838" w:h="11906"/>
          <w:pgMar w:left="600" w:right="600" w:gutter="0" w:header="0" w:top="500" w:footer="708" w:bottom="765"/>
          <w:pgNumType w:fmt="decimal"/>
          <w:cols w:num="2" w:space="500" w:equalWidth="true" w:sep="true"/>
          <w:formProt w:val="false"/>
          <w:textDirection w:val="lrTb"/>
          <w:docGrid w:type="default" w:linePitch="360" w:charSpace="0"/>
        </w:sectPr>
      </w:pPr>
    </w:p>
    <w:p>
      <w:pPr>
        <w:pStyle w:val="Normal"/>
        <w:pBdr>
          <w:bottom w:val="single" w:sz="12" w:space="6" w:color="1B2A4A"/>
        </w:pBdr>
        <w:spacing w:before="0" w:after="200"/>
        <w:rPr>
          <w:color w:val="000000"/>
        </w:rPr>
      </w:pPr>
      <w:r>
        <w:rPr>
          <w:rFonts w:eastAsia="Cambria" w:cs="Cambria" w:ascii="Cambria" w:hAnsi="Cambria"/>
          <w:b/>
          <w:bCs/>
          <w:color w:val="000000"/>
          <w:sz w:val="34"/>
          <w:szCs w:val="34"/>
        </w:rPr>
        <w:t>Petunjuk Keamanan</w:t>
      </w:r>
    </w:p>
    <w:p>
      <w:pPr>
        <w:pStyle w:val="Normal"/>
        <w:spacing w:before="0" w:after="80"/>
        <w:rPr/>
      </w:pPr>
      <w:r>
        <w:rPr>
          <w:rFonts w:eastAsia="Calibri" w:cs="Calibri" w:ascii="Calibri" w:hAnsi="Calibri"/>
          <w:b w:val="false"/>
          <w:bCs w:val="false"/>
          <w:i/>
          <w:iCs/>
          <w:color w:val="2B2B2B"/>
          <w:sz w:val="18"/>
          <w:szCs w:val="18"/>
        </w:rPr>
        <w:t xml:space="preserve">Sebelum menggunakan SmartBin, baca seluruh petunjuk berikut dengan seksama dan pergunakan </w:t>
      </w:r>
      <w:r>
        <w:rPr>
          <w:rFonts w:eastAsia="Calibri" w:cs="Calibri" w:ascii="Calibri" w:hAnsi="Calibri"/>
          <w:b w:val="false"/>
          <w:bCs w:val="false"/>
          <w:i/>
          <w:iCs/>
          <w:color w:val="000000"/>
          <w:sz w:val="18"/>
          <w:szCs w:val="18"/>
        </w:rPr>
        <w:t>dengan benar.</w:t>
      </w:r>
    </w:p>
    <w:p>
      <w:pPr>
        <w:pStyle w:val="Normal"/>
        <w:spacing w:before="160" w:after="80"/>
        <w:rPr>
          <w:color w:val="000000"/>
        </w:rPr>
      </w:pPr>
      <w:r>
        <w:rPr>
          <w:rFonts w:eastAsia="Calibri" w:cs="Calibri" w:ascii="Calibri" w:hAnsi="Calibri"/>
          <w:b/>
          <w:bCs/>
          <w:color w:val="000000"/>
          <w:sz w:val="19"/>
          <w:szCs w:val="19"/>
        </w:rPr>
        <w:t>Arti Simbol</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(X)  Larangan: hal ini tidak boleh dilakukan.</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  Peringatan: perhatikan dengan seksama sebelum melanjutkan.</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  Bahaya sengatan listrik: hindari kontak dengan air atau tangan basah.</w:t>
      </w:r>
    </w:p>
    <w:p>
      <w:pPr>
        <w:pStyle w:val="Normal"/>
        <w:spacing w:before="160" w:after="80"/>
        <w:rPr>
          <w:color w:val="000000"/>
        </w:rPr>
      </w:pPr>
      <w:r>
        <w:rPr>
          <w:rFonts w:eastAsia="Calibri" w:cs="Calibri" w:ascii="Calibri" w:hAnsi="Calibri"/>
          <w:b/>
          <w:bCs/>
          <w:color w:val="000000"/>
          <w:sz w:val="19"/>
          <w:szCs w:val="19"/>
        </w:rPr>
        <w:t>Perhatian untuk Keamanan</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Pastikan adaptor 9V yang dipakai sesuai kebutuhan Arduino Uno, jangan gunakan adaptor bertegangan lebih tinggi.</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Matikan daya sebelum membongkar-pasang komponen atau kabel di dalam enclosure.</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Jauhkan rangkaian elektronik dari air atau cairan, terutama bagian dalam tong dekat sampah basah.</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Jangan menahan atau menghalangi gerakan tutup tong secara paksa saat servo bekerja, agar servo tidak rusak.</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Cek semua sambungan kabel sebelum menyalakan alat, pastikan tidak ada kabel terkelupas atau short.</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Jauhkan alat dari jangkauan anak kecil tanpa pengawasan, terutama bagian servo yang bergerak.</w:t>
      </w:r>
    </w:p>
    <w:p>
      <w:pPr>
        <w:pStyle w:val="Normal"/>
        <w:spacing w:before="0" w:after="0"/>
        <w:rPr>
          <w:color w:val="000000"/>
        </w:rPr>
      </w:pPr>
      <w:r>
        <w:br w:type="column"/>
      </w:r>
      <w:r>
        <w:rPr>
          <w:color w:val="000000"/>
        </w:rPr>
      </w:r>
    </w:p>
    <w:p>
      <w:pPr>
        <w:pStyle w:val="Normal"/>
        <w:pBdr>
          <w:bottom w:val="single" w:sz="12" w:space="6" w:color="1B2A4A"/>
        </w:pBdr>
        <w:spacing w:before="0" w:after="200"/>
        <w:rPr>
          <w:color w:val="000000"/>
        </w:rPr>
      </w:pPr>
      <w:r>
        <w:rPr>
          <w:rFonts w:eastAsia="Cambria" w:cs="Cambria" w:ascii="Cambria" w:hAnsi="Cambria"/>
          <w:b/>
          <w:bCs/>
          <w:color w:val="000000"/>
          <w:sz w:val="34"/>
          <w:szCs w:val="34"/>
        </w:rPr>
        <w:t>Informasi Rangkaian</w:t>
      </w:r>
    </w:p>
    <w:p>
      <w:pPr>
        <w:pStyle w:val="Normal"/>
        <w:spacing w:before="0" w:after="80"/>
        <w:rPr>
          <w:color w:val="000000"/>
        </w:rPr>
      </w:pPr>
      <w:r>
        <w:rPr>
          <w:rFonts w:eastAsia="Calibri" w:cs="Calibri" w:ascii="Calibri" w:hAnsi="Calibri"/>
          <w:b w:val="false"/>
          <w:bCs w:val="false"/>
          <w:i w:val="false"/>
          <w:iCs w:val="false"/>
          <w:color w:val="000000"/>
          <w:sz w:val="18"/>
          <w:szCs w:val="18"/>
        </w:rPr>
        <w:t>SmartBin dikirim dalam kondisi sudah terpasang penuh dan siap pakai, bagian ini hanya sebagai informasi tambahan mengenai rangkaian internal di dalamnya, berguna bila suatu saat diperlukan servis atau pengecekan.</w:t>
      </w:r>
    </w:p>
    <w:p>
      <w:pPr>
        <w:pStyle w:val="Normal"/>
        <w:spacing w:before="80" w:after="40"/>
        <w:jc w:val="center"/>
        <w:rPr/>
      </w:pPr>
      <w:r>
        <w:rPr/>
        <w:drawing>
          <wp:inline distT="0" distB="0" distL="0" distR="0">
            <wp:extent cx="3238500" cy="2505075"/>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7"/>
                    <a:stretch>
                      <a:fillRect/>
                    </a:stretch>
                  </pic:blipFill>
                  <pic:spPr bwMode="auto">
                    <a:xfrm>
                      <a:off x="0" y="0"/>
                      <a:ext cx="3238500" cy="2505075"/>
                    </a:xfrm>
                    <a:prstGeom prst="rect">
                      <a:avLst/>
                    </a:prstGeom>
                    <a:noFill/>
                  </pic:spPr>
                </pic:pic>
              </a:graphicData>
            </a:graphic>
          </wp:inline>
        </w:drawing>
      </w:r>
    </w:p>
    <w:p>
      <w:pPr>
        <w:pStyle w:val="Normal"/>
        <w:spacing w:before="0" w:after="160"/>
        <w:jc w:val="center"/>
        <w:rPr/>
      </w:pPr>
      <w:r>
        <w:rPr>
          <w:rFonts w:eastAsia="Calibri" w:cs="Calibri" w:ascii="Calibri" w:hAnsi="Calibri"/>
          <w:i/>
          <w:iCs/>
          <w:color w:val="555555"/>
          <w:sz w:val="15"/>
          <w:szCs w:val="15"/>
        </w:rPr>
        <w:t>Gambar 2. Skema rangkaian SmartBin</w:t>
      </w:r>
    </w:p>
    <w:p>
      <w:pPr>
        <w:pStyle w:val="Normal"/>
        <w:spacing w:before="160" w:after="80"/>
        <w:rPr>
          <w:color w:val="000000"/>
        </w:rPr>
      </w:pPr>
      <w:r>
        <w:rPr>
          <w:rFonts w:eastAsia="Calibri" w:cs="Calibri" w:ascii="Calibri" w:hAnsi="Calibri"/>
          <w:b/>
          <w:bCs/>
          <w:color w:val="000000"/>
          <w:sz w:val="19"/>
          <w:szCs w:val="19"/>
        </w:rPr>
        <w:t>Tata Letak Komponen</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Arduino Uno ditempatkan dalam enclosure pelindung di bagian belakang tong.</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Sensor ultrasonic HC-SR04 terpasang di bagian bawah tutup, menghadap ke dalam tong untuk membaca kapasitas sampah.</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Sensor infrared terpasang di mulut tong, menghadap keluar untuk mendeteksi tangan/objek yang mendekat.</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Motor servo terpasang di engsel tutup, terhubung ke mekanisme buka-tutup otomatis.</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LCD 16x2 I2C dan tiga LED indikator berada di bagian depan tong, terlihat langsung oleh pengguna.</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Buzzer terpasang di bagian belakang tong untuk memberi notifikasi suara.</w:t>
      </w:r>
    </w:p>
    <w:p>
      <w:pPr>
        <w:pStyle w:val="Normal"/>
        <w:spacing w:before="0" w:after="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Seluruh kabel sudah dirapikan memakai cable screw mount dan disambungkan ke adaptor 9V, tinggal colok dan pakai.</w:t>
      </w:r>
    </w:p>
    <w:p>
      <w:pPr>
        <w:sectPr>
          <w:footerReference w:type="even" r:id="rId8"/>
          <w:footerReference w:type="default" r:id="rId9"/>
          <w:footerReference w:type="first" r:id="rId10"/>
          <w:type w:val="nextPage"/>
          <w:pgSz w:orient="landscape" w:w="16838" w:h="11906"/>
          <w:pgMar w:left="600" w:right="600" w:gutter="0" w:header="0" w:top="500" w:footer="708" w:bottom="765"/>
          <w:pgNumType w:fmt="decimal"/>
          <w:cols w:num="2" w:space="500" w:equalWidth="true" w:sep="true"/>
          <w:formProt w:val="false"/>
          <w:textDirection w:val="lrTb"/>
          <w:docGrid w:type="default" w:linePitch="360" w:charSpace="0"/>
        </w:sectPr>
      </w:pPr>
    </w:p>
    <w:p>
      <w:pPr>
        <w:pStyle w:val="Normal"/>
        <w:pBdr>
          <w:bottom w:val="single" w:sz="12" w:space="6" w:color="1B2A4A"/>
        </w:pBdr>
        <w:spacing w:before="0" w:after="200"/>
        <w:rPr>
          <w:color w:val="000000"/>
        </w:rPr>
      </w:pPr>
      <w:r>
        <w:rPr>
          <w:rFonts w:eastAsia="Cambria" w:cs="Cambria" w:ascii="Cambria" w:hAnsi="Cambria"/>
          <w:b/>
          <w:bCs/>
          <w:color w:val="000000"/>
          <w:sz w:val="34"/>
          <w:szCs w:val="34"/>
        </w:rPr>
        <w:t>Petunjuk Pengoperasian</w:t>
      </w:r>
    </w:p>
    <w:p>
      <w:pPr>
        <w:pStyle w:val="Normal"/>
        <w:spacing w:before="160" w:after="80"/>
        <w:rPr>
          <w:color w:val="000000"/>
        </w:rPr>
      </w:pPr>
      <w:r>
        <w:rPr>
          <w:rFonts w:eastAsia="Calibri" w:cs="Calibri" w:ascii="Calibri" w:hAnsi="Calibri"/>
          <w:b/>
          <w:bCs/>
          <w:color w:val="000000"/>
          <w:sz w:val="19"/>
          <w:szCs w:val="19"/>
        </w:rPr>
        <w:t>Cara Kerja Sistem</w:t>
      </w:r>
    </w:p>
    <w:p>
      <w:pPr>
        <w:pStyle w:val="Normal"/>
        <w:spacing w:before="0" w:after="80"/>
        <w:rPr>
          <w:color w:val="000000"/>
        </w:rPr>
      </w:pPr>
      <w:r>
        <w:rPr>
          <w:rFonts w:eastAsia="Calibri" w:cs="Calibri" w:ascii="Calibri" w:hAnsi="Calibri"/>
          <w:b w:val="false"/>
          <w:bCs w:val="false"/>
          <w:i w:val="false"/>
          <w:iCs w:val="false"/>
          <w:color w:val="000000"/>
          <w:sz w:val="18"/>
          <w:szCs w:val="18"/>
        </w:rPr>
        <w:t>Alur kerja SmartBin dimulai dari dua sensor yang membaca kondisi tong, lalu Arduino Uno mengolah data tersebut untuk mengatur seluruh output.</w:t>
      </w:r>
    </w:p>
    <w:p>
      <w:pPr>
        <w:pStyle w:val="Normal"/>
        <w:spacing w:before="60" w:after="40"/>
        <w:jc w:val="center"/>
        <w:rPr>
          <w:color w:val="000000"/>
        </w:rPr>
      </w:pPr>
      <w:r>
        <w:rPr>
          <w:color w:val="000000"/>
        </w:rPr>
        <w:drawing>
          <wp:inline distT="0" distB="0" distL="0" distR="0">
            <wp:extent cx="3238500" cy="1819275"/>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1"/>
                    <a:stretch>
                      <a:fillRect/>
                    </a:stretch>
                  </pic:blipFill>
                  <pic:spPr bwMode="auto">
                    <a:xfrm>
                      <a:off x="0" y="0"/>
                      <a:ext cx="3238500" cy="1819275"/>
                    </a:xfrm>
                    <a:prstGeom prst="rect">
                      <a:avLst/>
                    </a:prstGeom>
                    <a:noFill/>
                  </pic:spPr>
                </pic:pic>
              </a:graphicData>
            </a:graphic>
          </wp:inline>
        </w:drawing>
      </w:r>
    </w:p>
    <w:p>
      <w:pPr>
        <w:pStyle w:val="Normal"/>
        <w:spacing w:before="0" w:after="160"/>
        <w:jc w:val="center"/>
        <w:rPr>
          <w:color w:val="000000"/>
        </w:rPr>
      </w:pPr>
      <w:r>
        <w:rPr>
          <w:rFonts w:eastAsia="Calibri" w:cs="Calibri" w:ascii="Calibri" w:hAnsi="Calibri"/>
          <w:i/>
          <w:iCs/>
          <w:color w:val="000000"/>
          <w:sz w:val="15"/>
          <w:szCs w:val="15"/>
        </w:rPr>
        <w:t>Gambar 3. Diagram alur kerja SmartBin</w:t>
      </w:r>
    </w:p>
    <w:p>
      <w:pPr>
        <w:pStyle w:val="Normal"/>
        <w:spacing w:before="0" w:after="80"/>
        <w:rPr>
          <w:color w:val="000000"/>
        </w:rPr>
      </w:pPr>
      <w:r>
        <w:rPr>
          <w:rFonts w:eastAsia="Calibri" w:cs="Calibri" w:ascii="Calibri" w:hAnsi="Calibri"/>
          <w:b w:val="false"/>
          <w:bCs w:val="false"/>
          <w:i w:val="false"/>
          <w:iCs w:val="false"/>
          <w:color w:val="000000"/>
          <w:sz w:val="16"/>
          <w:szCs w:val="16"/>
        </w:rPr>
        <w:t>Sensor infrared (pin D2, mode INPUT_PULLUP) mendeteksi tangan/objek di mulut tong dan memicu servo membuka tutup. Sensor ultrasonic HC-SR04 (trig D3, echo D4) mengukur jarak ke permukaan sampah; bila sinyal gagal terbaca dalam 30 ms, tong dianggap kosong.</w:t>
      </w:r>
    </w:p>
    <w:p>
      <w:pPr>
        <w:pStyle w:val="Normal"/>
        <w:spacing w:before="0" w:after="80"/>
        <w:rPr>
          <w:color w:val="000000"/>
        </w:rPr>
      </w:pPr>
      <w:r>
        <w:rPr>
          <w:rFonts w:eastAsia="Calibri" w:cs="Calibri" w:ascii="Calibri" w:hAnsi="Calibri"/>
          <w:b w:val="false"/>
          <w:bCs w:val="false"/>
          <w:i w:val="false"/>
          <w:iCs w:val="false"/>
          <w:color w:val="000000"/>
          <w:sz w:val="16"/>
          <w:szCs w:val="16"/>
        </w:rPr>
        <w:t>Servo SG90 (pin D9) bergerak ke 90° untuk membuka tutup, tertahan 2 detik, lalu kembali ke 0°. LED hijau (D5) menyala saat kosong, kuning (D6) saat hampir penuh, merah (D7) saat penuh.</w:t>
      </w:r>
    </w:p>
    <w:p>
      <w:pPr>
        <w:pStyle w:val="Normal"/>
        <w:spacing w:before="160" w:after="80"/>
        <w:rPr>
          <w:color w:val="000000"/>
        </w:rPr>
      </w:pPr>
      <w:r>
        <w:rPr>
          <w:rFonts w:eastAsia="Calibri" w:cs="Calibri" w:ascii="Calibri" w:hAnsi="Calibri"/>
          <w:b/>
          <w:bCs/>
          <w:color w:val="000000"/>
          <w:sz w:val="19"/>
          <w:szCs w:val="19"/>
        </w:rPr>
        <w:t>Cara Pengoperasian</w:t>
      </w:r>
    </w:p>
    <w:p>
      <w:pPr>
        <w:pStyle w:val="Normal"/>
        <w:spacing w:before="0" w:after="70"/>
        <w:ind w:hanging="260" w:start="260"/>
        <w:rPr>
          <w:color w:val="000000"/>
        </w:rPr>
      </w:pPr>
      <w:r>
        <w:rPr>
          <w:rFonts w:eastAsia="Calibri" w:cs="Calibri" w:ascii="Calibri" w:hAnsi="Calibri"/>
          <w:b/>
          <w:bCs/>
          <w:color w:val="000000"/>
          <w:sz w:val="18"/>
          <w:szCs w:val="18"/>
        </w:rPr>
        <w:t xml:space="preserve">1. </w:t>
      </w:r>
      <w:r>
        <w:rPr>
          <w:rFonts w:eastAsia="Calibri" w:cs="Calibri" w:ascii="Calibri" w:hAnsi="Calibri"/>
          <w:color w:val="000000"/>
          <w:sz w:val="16"/>
          <w:szCs w:val="16"/>
        </w:rPr>
        <w:t>Colokkan adaptor 9V ke SmartBin, tunggu LCD menampilkan “Smart Bin Ready”.</w:t>
      </w:r>
    </w:p>
    <w:p>
      <w:pPr>
        <w:pStyle w:val="Normal"/>
        <w:spacing w:before="0" w:after="70"/>
        <w:ind w:hanging="260" w:start="260"/>
        <w:rPr>
          <w:color w:val="000000"/>
        </w:rPr>
      </w:pPr>
      <w:r>
        <w:rPr>
          <w:rFonts w:eastAsia="Calibri" w:cs="Calibri" w:ascii="Calibri" w:hAnsi="Calibri"/>
          <w:b/>
          <w:bCs/>
          <w:color w:val="000000"/>
          <w:sz w:val="18"/>
          <w:szCs w:val="18"/>
        </w:rPr>
        <w:t xml:space="preserve">2. </w:t>
      </w:r>
      <w:r>
        <w:rPr>
          <w:rFonts w:eastAsia="Calibri" w:cs="Calibri" w:ascii="Calibri" w:hAnsi="Calibri"/>
          <w:color w:val="000000"/>
          <w:sz w:val="16"/>
          <w:szCs w:val="16"/>
        </w:rPr>
        <w:t>Dekatkan tangan/objek ke sensor infrared di mulut tong untuk membuka tutup.</w:t>
      </w:r>
    </w:p>
    <w:p>
      <w:pPr>
        <w:pStyle w:val="Normal"/>
        <w:spacing w:before="0" w:after="70"/>
        <w:ind w:hanging="260" w:start="260"/>
        <w:rPr>
          <w:color w:val="000000"/>
        </w:rPr>
      </w:pPr>
      <w:r>
        <w:rPr>
          <w:rFonts w:eastAsia="Calibri" w:cs="Calibri" w:ascii="Calibri" w:hAnsi="Calibri"/>
          <w:b/>
          <w:bCs/>
          <w:color w:val="000000"/>
          <w:sz w:val="18"/>
          <w:szCs w:val="18"/>
        </w:rPr>
        <w:t xml:space="preserve">3. </w:t>
      </w:r>
      <w:r>
        <w:rPr>
          <w:rFonts w:eastAsia="Calibri" w:cs="Calibri" w:ascii="Calibri" w:hAnsi="Calibri"/>
          <w:color w:val="000000"/>
          <w:sz w:val="16"/>
          <w:szCs w:val="16"/>
        </w:rPr>
        <w:t>Tutup akan otomatis menutup kembali setelah 2 detik.</w:t>
      </w:r>
    </w:p>
    <w:p>
      <w:pPr>
        <w:pStyle w:val="Normal"/>
        <w:spacing w:before="0" w:after="70"/>
        <w:ind w:hanging="260" w:start="260"/>
        <w:rPr>
          <w:color w:val="000000"/>
        </w:rPr>
      </w:pPr>
      <w:r>
        <w:rPr>
          <w:rFonts w:eastAsia="Calibri" w:cs="Calibri" w:ascii="Calibri" w:hAnsi="Calibri"/>
          <w:b/>
          <w:bCs/>
          <w:color w:val="000000"/>
          <w:sz w:val="18"/>
          <w:szCs w:val="18"/>
        </w:rPr>
        <w:t xml:space="preserve">4. </w:t>
      </w:r>
      <w:r>
        <w:rPr>
          <w:rFonts w:eastAsia="Calibri" w:cs="Calibri" w:ascii="Calibri" w:hAnsi="Calibri"/>
          <w:color w:val="000000"/>
          <w:sz w:val="16"/>
          <w:szCs w:val="16"/>
        </w:rPr>
        <w:t>Perhatikan LCD dan LED untuk status kapasitas: hijau = kosong, kuning = hampir penuh, merah = penuh.</w:t>
      </w:r>
    </w:p>
    <w:p>
      <w:pPr>
        <w:pStyle w:val="Normal"/>
        <w:spacing w:before="0" w:after="70"/>
        <w:ind w:hanging="260" w:start="260"/>
        <w:rPr>
          <w:color w:val="000000"/>
        </w:rPr>
      </w:pPr>
      <w:r>
        <w:rPr>
          <w:rFonts w:eastAsia="Calibri" w:cs="Calibri" w:ascii="Calibri" w:hAnsi="Calibri"/>
          <w:b/>
          <w:bCs/>
          <w:color w:val="000000"/>
          <w:sz w:val="18"/>
          <w:szCs w:val="18"/>
        </w:rPr>
        <w:t xml:space="preserve">5. </w:t>
      </w:r>
      <w:r>
        <w:rPr>
          <w:rFonts w:eastAsia="Calibri" w:cs="Calibri" w:ascii="Calibri" w:hAnsi="Calibri"/>
          <w:color w:val="000000"/>
          <w:sz w:val="16"/>
          <w:szCs w:val="16"/>
        </w:rPr>
        <w:t>Bila status penuh (merah), tutup tidak akan terbuka sampai tong dikosongkan.</w:t>
      </w:r>
    </w:p>
    <w:p>
      <w:pPr>
        <w:pStyle w:val="Normal"/>
        <w:spacing w:before="0" w:after="0"/>
        <w:rPr/>
      </w:pPr>
      <w:r>
        <w:br w:type="column"/>
      </w:r>
      <w:r>
        <w:rPr/>
      </w:r>
    </w:p>
    <w:p>
      <w:pPr>
        <w:pStyle w:val="Normal"/>
        <w:pBdr>
          <w:bottom w:val="single" w:sz="12" w:space="6" w:color="1B2A4A"/>
        </w:pBdr>
        <w:spacing w:before="0" w:after="200"/>
        <w:rPr>
          <w:color w:val="000000"/>
        </w:rPr>
      </w:pPr>
      <w:r>
        <w:rPr>
          <w:rFonts w:eastAsia="Cambria" w:cs="Cambria" w:ascii="Cambria" w:hAnsi="Cambria"/>
          <w:b/>
          <w:bCs/>
          <w:color w:val="000000"/>
          <w:sz w:val="34"/>
          <w:szCs w:val="34"/>
        </w:rPr>
        <w:t>Petunjuk Perawatan</w:t>
      </w:r>
    </w:p>
    <w:p>
      <w:pPr>
        <w:pStyle w:val="Normal"/>
        <w:spacing w:before="160" w:after="80"/>
        <w:rPr>
          <w:color w:val="000000"/>
        </w:rPr>
      </w:pPr>
      <w:r>
        <w:rPr>
          <w:rFonts w:eastAsia="Calibri" w:cs="Calibri" w:ascii="Calibri" w:hAnsi="Calibri"/>
          <w:b/>
          <w:bCs/>
          <w:color w:val="000000"/>
          <w:sz w:val="19"/>
          <w:szCs w:val="19"/>
        </w:rPr>
        <w:t>Merawat SmartBin</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Bersihkan sensor ultrasonic dan infrared secara berkala dari debu/kotoran agar pembacaan tetap akurat.</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Cek kondisi baut dan mur penyangga servo, kencangkan kembali bila mulai kendor.</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Jangan biarkan tong kepenuhan air/cairan karena dapat merusak rangkaian di dalamnya.</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Lap bagian LCD dan enclosure dengan kain kering, hindari cairan pembersih langsung ke rangkaian.</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8"/>
          <w:szCs w:val="18"/>
        </w:rPr>
        <w:t>Kosongkan tong secara rutin agar sensor ultrasonic tetap dapat membaca kondisi kosong dengan benar.</w:t>
      </w:r>
    </w:p>
    <w:p>
      <w:pPr>
        <w:pStyle w:val="Normal"/>
        <w:spacing w:before="160" w:after="80"/>
        <w:rPr>
          <w:color w:val="000000"/>
        </w:rPr>
      </w:pPr>
      <w:r>
        <w:rPr>
          <w:rFonts w:eastAsia="Calibri" w:cs="Calibri" w:ascii="Calibri" w:hAnsi="Calibri"/>
          <w:b/>
          <w:bCs/>
          <w:color w:val="000000"/>
          <w:sz w:val="19"/>
          <w:szCs w:val="19"/>
        </w:rPr>
        <w:t>Mengatasi Masalah</w:t>
      </w:r>
    </w:p>
    <w:p>
      <w:pPr>
        <w:pStyle w:val="Normal"/>
        <w:spacing w:before="0" w:after="80"/>
        <w:rPr>
          <w:color w:val="000000"/>
        </w:rPr>
      </w:pPr>
      <w:r>
        <w:rPr>
          <w:rFonts w:eastAsia="Calibri" w:cs="Calibri" w:ascii="Calibri" w:hAnsi="Calibri"/>
          <w:b w:val="false"/>
          <w:bCs w:val="false"/>
          <w:i/>
          <w:iCs/>
          <w:color w:val="000000"/>
          <w:sz w:val="15"/>
          <w:szCs w:val="15"/>
        </w:rPr>
        <w:t>Perhatian! Jangan membongkar rangkaian sendiri bila belum yakin, ikuti dahulu petunjuk berikut.</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LCD tidak menyala: cek sambungan SDA/SCL, pastikan alamat I2C sesuai kode program (0x20).</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Tutup tidak mau terbuka: cek status tong (servo tidak bergerak bila sudah penuh) atau sambungan sensor infrared di pin D2.</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Persentase LCD tidak akurat: cek posisi &amp; kebersihan sensor ultrasonic, pastikan menghadap lurus ke permukaan sampah.</w:t>
      </w:r>
    </w:p>
    <w:p>
      <w:pPr>
        <w:pStyle w:val="Normal"/>
        <w:spacing w:before="0" w:after="6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Servo bergerak terus/bergetar: cek daya adaptor 9V, servo yang kekurangan daya biasanya bergetar.</w:t>
      </w:r>
    </w:p>
    <w:p>
      <w:pPr>
        <w:pStyle w:val="Normal"/>
        <w:spacing w:before="0" w:after="0"/>
        <w:ind w:hanging="200" w:start="260"/>
        <w:rPr>
          <w:color w:val="000000"/>
        </w:rPr>
      </w:pPr>
      <w:r>
        <w:rPr>
          <w:rFonts w:eastAsia="Calibri" w:cs="Calibri" w:ascii="Calibri" w:hAnsi="Calibri"/>
          <w:b/>
          <w:bCs/>
          <w:color w:val="000000"/>
          <w:sz w:val="18"/>
          <w:szCs w:val="18"/>
        </w:rPr>
        <w:t xml:space="preserve">•  </w:t>
      </w:r>
      <w:r>
        <w:rPr>
          <w:rFonts w:eastAsia="Calibri" w:cs="Calibri" w:ascii="Calibri" w:hAnsi="Calibri"/>
          <w:b w:val="false"/>
          <w:bCs w:val="false"/>
          <w:color w:val="000000"/>
          <w:sz w:val="15"/>
          <w:szCs w:val="15"/>
        </w:rPr>
        <w:t>Buzzer tidak berbunyi: cek sambungan kabel pin D8 dan polaritas buzzer.</w:t>
      </w:r>
    </w:p>
    <w:p>
      <w:pPr>
        <w:sectPr>
          <w:footerReference w:type="even" r:id="rId12"/>
          <w:footerReference w:type="default" r:id="rId13"/>
          <w:footerReference w:type="first" r:id="rId14"/>
          <w:type w:val="nextPage"/>
          <w:pgSz w:orient="landscape" w:w="16838" w:h="11906"/>
          <w:pgMar w:left="600" w:right="600" w:gutter="0" w:header="0" w:top="500" w:footer="708" w:bottom="765"/>
          <w:pgNumType w:fmt="decimal"/>
          <w:cols w:num="2" w:space="500" w:equalWidth="true" w:sep="true"/>
          <w:formProt w:val="false"/>
          <w:textDirection w:val="lrTb"/>
          <w:docGrid w:type="default" w:linePitch="360" w:charSpace="0"/>
        </w:sectPr>
      </w:pPr>
    </w:p>
    <w:p>
      <w:pPr>
        <w:pStyle w:val="Normal"/>
        <w:pBdr>
          <w:bottom w:val="single" w:sz="12" w:space="6" w:color="1B2A4A"/>
        </w:pBdr>
        <w:spacing w:before="0" w:after="200"/>
        <w:rPr>
          <w:color w:val="000000"/>
        </w:rPr>
      </w:pPr>
      <w:r>
        <w:rPr>
          <w:rFonts w:eastAsia="Cambria" w:cs="Cambria" w:ascii="Cambria" w:hAnsi="Cambria"/>
          <w:b/>
          <w:bCs/>
          <w:color w:val="000000"/>
          <w:sz w:val="34"/>
          <w:szCs w:val="34"/>
        </w:rPr>
        <w:t>Lampiran: Kode Program (Firmware)</w:t>
      </w:r>
    </w:p>
    <w:p>
      <w:pPr>
        <w:pStyle w:val="Normal"/>
        <w:spacing w:before="0" w:after="80"/>
        <w:rPr/>
      </w:pPr>
      <w:r>
        <w:rPr>
          <w:rFonts w:eastAsia="Calibri" w:cs="Calibri" w:ascii="Calibri" w:hAnsi="Calibri"/>
          <w:b w:val="false"/>
          <w:bCs w:val="false"/>
          <w:i w:val="false"/>
          <w:iCs w:val="false"/>
          <w:color w:val="2B2B2B"/>
          <w:sz w:val="14"/>
          <w:szCs w:val="14"/>
        </w:rPr>
        <w:t>Berikut kode program lengkap yang digunakan pada Arduino Uno untuk menjalankan SmartBin.</w:t>
      </w:r>
    </w:p>
    <w:p>
      <w:pPr>
        <w:pStyle w:val="Normal"/>
        <w:spacing w:lineRule="auto" w:line="199" w:before="0" w:after="0"/>
        <w:rPr/>
      </w:pPr>
      <w:r>
        <w:rPr>
          <w:rFonts w:eastAsia="Consolas" w:cs="Consolas" w:ascii="Consolas" w:hAnsi="Consolas"/>
          <w:color w:val="1B1B1B"/>
          <w:sz w:val="13"/>
          <w:szCs w:val="13"/>
        </w:rPr>
        <w:t>#include &lt;Wire.h&gt;</w:t>
      </w:r>
    </w:p>
    <w:p>
      <w:pPr>
        <w:pStyle w:val="Normal"/>
        <w:spacing w:lineRule="auto" w:line="199" w:before="0" w:after="0"/>
        <w:rPr/>
      </w:pPr>
      <w:r>
        <w:rPr>
          <w:rFonts w:eastAsia="Consolas" w:cs="Consolas" w:ascii="Consolas" w:hAnsi="Consolas"/>
          <w:color w:val="1B1B1B"/>
          <w:sz w:val="13"/>
          <w:szCs w:val="13"/>
        </w:rPr>
        <w:t>#include &lt;LiquidCrystal_I2C.h&gt;</w:t>
      </w:r>
    </w:p>
    <w:p>
      <w:pPr>
        <w:pStyle w:val="Normal"/>
        <w:spacing w:lineRule="auto" w:line="199" w:before="0" w:after="0"/>
        <w:rPr/>
      </w:pPr>
      <w:r>
        <w:rPr>
          <w:rFonts w:eastAsia="Consolas" w:cs="Consolas" w:ascii="Consolas" w:hAnsi="Consolas"/>
          <w:color w:val="1B1B1B"/>
          <w:sz w:val="13"/>
          <w:szCs w:val="13"/>
        </w:rPr>
        <w:t>#include &lt;Servo.h&gt;</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LiquidCrystal_I2C lcd(0x20, 16, 2);</w:t>
      </w:r>
    </w:p>
    <w:p>
      <w:pPr>
        <w:pStyle w:val="Normal"/>
        <w:spacing w:lineRule="auto" w:line="199" w:before="0" w:after="0"/>
        <w:rPr/>
      </w:pPr>
      <w:r>
        <w:rPr>
          <w:rFonts w:eastAsia="Consolas" w:cs="Consolas" w:ascii="Consolas" w:hAnsi="Consolas"/>
          <w:color w:val="1B1B1B"/>
          <w:sz w:val="13"/>
          <w:szCs w:val="13"/>
        </w:rPr>
        <w:t>Servo servo1;</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const int irpin = 2;</w:t>
      </w:r>
    </w:p>
    <w:p>
      <w:pPr>
        <w:pStyle w:val="Normal"/>
        <w:spacing w:lineRule="auto" w:line="199" w:before="0" w:after="0"/>
        <w:rPr/>
      </w:pPr>
      <w:r>
        <w:rPr>
          <w:rFonts w:eastAsia="Consolas" w:cs="Consolas" w:ascii="Consolas" w:hAnsi="Consolas"/>
          <w:color w:val="1B1B1B"/>
          <w:sz w:val="13"/>
          <w:szCs w:val="13"/>
        </w:rPr>
        <w:t>const int trig = 3;</w:t>
      </w:r>
    </w:p>
    <w:p>
      <w:pPr>
        <w:pStyle w:val="Normal"/>
        <w:spacing w:lineRule="auto" w:line="199" w:before="0" w:after="0"/>
        <w:rPr/>
      </w:pPr>
      <w:r>
        <w:rPr>
          <w:rFonts w:eastAsia="Consolas" w:cs="Consolas" w:ascii="Consolas" w:hAnsi="Consolas"/>
          <w:color w:val="1B1B1B"/>
          <w:sz w:val="13"/>
          <w:szCs w:val="13"/>
        </w:rPr>
        <w:t>const int echo = 4;</w:t>
      </w:r>
    </w:p>
    <w:p>
      <w:pPr>
        <w:pStyle w:val="Normal"/>
        <w:spacing w:lineRule="auto" w:line="199" w:before="0" w:after="0"/>
        <w:rPr/>
      </w:pPr>
      <w:r>
        <w:rPr>
          <w:rFonts w:eastAsia="Consolas" w:cs="Consolas" w:ascii="Consolas" w:hAnsi="Consolas"/>
          <w:color w:val="1B1B1B"/>
          <w:sz w:val="13"/>
          <w:szCs w:val="13"/>
        </w:rPr>
        <w:t>const int servopin = 9;</w:t>
      </w:r>
    </w:p>
    <w:p>
      <w:pPr>
        <w:pStyle w:val="Normal"/>
        <w:spacing w:lineRule="auto" w:line="199" w:before="0" w:after="0"/>
        <w:rPr/>
      </w:pPr>
      <w:r>
        <w:rPr>
          <w:rFonts w:eastAsia="Consolas" w:cs="Consolas" w:ascii="Consolas" w:hAnsi="Consolas"/>
          <w:color w:val="1B1B1B"/>
          <w:sz w:val="13"/>
          <w:szCs w:val="13"/>
        </w:rPr>
        <w:t>const int ledh = 5;</w:t>
      </w:r>
    </w:p>
    <w:p>
      <w:pPr>
        <w:pStyle w:val="Normal"/>
        <w:spacing w:lineRule="auto" w:line="199" w:before="0" w:after="0"/>
        <w:rPr/>
      </w:pPr>
      <w:r>
        <w:rPr>
          <w:rFonts w:eastAsia="Consolas" w:cs="Consolas" w:ascii="Consolas" w:hAnsi="Consolas"/>
          <w:color w:val="1B1B1B"/>
          <w:sz w:val="13"/>
          <w:szCs w:val="13"/>
        </w:rPr>
        <w:t>const int ledk = 6;</w:t>
      </w:r>
    </w:p>
    <w:p>
      <w:pPr>
        <w:pStyle w:val="Normal"/>
        <w:spacing w:lineRule="auto" w:line="199" w:before="0" w:after="0"/>
        <w:rPr/>
      </w:pPr>
      <w:r>
        <w:rPr>
          <w:rFonts w:eastAsia="Consolas" w:cs="Consolas" w:ascii="Consolas" w:hAnsi="Consolas"/>
          <w:color w:val="1B1B1B"/>
          <w:sz w:val="13"/>
          <w:szCs w:val="13"/>
        </w:rPr>
        <w:t>const int ledm = 7;</w:t>
      </w:r>
    </w:p>
    <w:p>
      <w:pPr>
        <w:pStyle w:val="Normal"/>
        <w:spacing w:lineRule="auto" w:line="199" w:before="0" w:after="0"/>
        <w:rPr/>
      </w:pPr>
      <w:r>
        <w:rPr>
          <w:rFonts w:eastAsia="Consolas" w:cs="Consolas" w:ascii="Consolas" w:hAnsi="Consolas"/>
          <w:color w:val="1B1B1B"/>
          <w:sz w:val="13"/>
          <w:szCs w:val="13"/>
        </w:rPr>
        <w:t>const int buzz = 8;</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 ukuran tong</w:t>
      </w:r>
    </w:p>
    <w:p>
      <w:pPr>
        <w:pStyle w:val="Normal"/>
        <w:spacing w:lineRule="auto" w:line="199" w:before="0" w:after="0"/>
        <w:rPr/>
      </w:pPr>
      <w:r>
        <w:rPr>
          <w:rFonts w:eastAsia="Consolas" w:cs="Consolas" w:ascii="Consolas" w:hAnsi="Consolas"/>
          <w:color w:val="1B1B1B"/>
          <w:sz w:val="13"/>
          <w:szCs w:val="13"/>
        </w:rPr>
        <w:t>const int tinggi = 40;      // jarak pas kosong (cm)</w:t>
      </w:r>
    </w:p>
    <w:p>
      <w:pPr>
        <w:pStyle w:val="Normal"/>
        <w:spacing w:lineRule="auto" w:line="199" w:before="0" w:after="0"/>
        <w:rPr/>
      </w:pPr>
      <w:r>
        <w:rPr>
          <w:rFonts w:eastAsia="Consolas" w:cs="Consolas" w:ascii="Consolas" w:hAnsi="Consolas"/>
          <w:color w:val="1B1B1B"/>
          <w:sz w:val="13"/>
          <w:szCs w:val="13"/>
        </w:rPr>
        <w:t>const int batasfull = 5;    // jarak pas penuh (cm)</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int level = 0;   // 0 kosong, 1 hampir penuh, 2 penuh</w:t>
      </w:r>
    </w:p>
    <w:p>
      <w:pPr>
        <w:pStyle w:val="Normal"/>
        <w:spacing w:lineRule="auto" w:line="199" w:before="0" w:after="0"/>
        <w:rPr/>
      </w:pPr>
      <w:r>
        <w:rPr>
          <w:rFonts w:eastAsia="Consolas" w:cs="Consolas" w:ascii="Consolas" w:hAnsi="Consolas"/>
          <w:color w:val="1B1B1B"/>
          <w:sz w:val="13"/>
          <w:szCs w:val="13"/>
        </w:rPr>
        <w:t>int persen = 0;</w:t>
      </w:r>
    </w:p>
    <w:p>
      <w:pPr>
        <w:pStyle w:val="Normal"/>
        <w:spacing w:lineRule="auto" w:line="199" w:before="0" w:after="0"/>
        <w:rPr/>
      </w:pPr>
      <w:r>
        <w:rPr>
          <w:rFonts w:eastAsia="Consolas" w:cs="Consolas" w:ascii="Consolas" w:hAnsi="Consolas"/>
          <w:color w:val="1B1B1B"/>
          <w:sz w:val="13"/>
          <w:szCs w:val="13"/>
        </w:rPr>
        <w:t>bool irlast = HIGH;</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long bacajarak()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digitalWrite(trig, LOW);</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delayMicroseconds(2);</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digitalWrite(trig, HIGH);</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delayMicroseconds(10);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digitalWrite(trig, LOW);</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long durasi = pulseIn(echo, HIGH, 30000);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if (durasi == 0) return tinggi;</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long jarak = durasi * 0.034 / 2;</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return jarak;</w:t>
      </w:r>
    </w:p>
    <w:p>
      <w:pPr>
        <w:pStyle w:val="Normal"/>
        <w:spacing w:lineRule="auto" w:line="199" w:before="0" w:after="0"/>
        <w:rPr/>
      </w:pPr>
      <w:r>
        <w:rPr>
          <w:rFonts w:eastAsia="Consolas" w:cs="Consolas" w:ascii="Consolas" w:hAnsi="Consolas"/>
          <w:color w:val="1B1B1B"/>
          <w:sz w:val="13"/>
          <w:szCs w:val="13"/>
        </w:rPr>
        <w:t>}</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int hitungpersen(long jrk)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jrk = constrain(jrk, batasfull, tinggi);</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int p = map(jrk, tinggi, batasfull, 0, 100);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return constrain(p, 0, 100);</w:t>
      </w:r>
    </w:p>
    <w:p>
      <w:pPr>
        <w:pStyle w:val="Normal"/>
        <w:spacing w:lineRule="auto" w:line="199" w:before="0" w:after="0"/>
        <w:rPr/>
      </w:pPr>
      <w:r>
        <w:rPr>
          <w:rFonts w:eastAsia="Consolas" w:cs="Consolas" w:ascii="Consolas" w:hAnsi="Consolas"/>
          <w:color w:val="1B1B1B"/>
          <w:sz w:val="13"/>
          <w:szCs w:val="13"/>
        </w:rPr>
        <w:t>}</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void setup()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Serial.begin(9600);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pinMode(irpin, INPUT_PULLUP);</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pinMode(trig, OUTPUT);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pinMode(echo, INPUT);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pinMode(ledh, OUTPUT);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pinMode(ledk, OUTPUT);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pinMode(ledm, OUTPUT);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pinMode(buzz, OUTPUT);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servo1.attach(servopin);</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servo1.write(0);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lcd.init();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lcd.backlight();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lcd.setCursor(0, 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lcd.print("Smart Bin Ready");</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delay(1500);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lcd.clear();</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updatelcd();</w:t>
      </w:r>
    </w:p>
    <w:p>
      <w:pPr>
        <w:pStyle w:val="Normal"/>
        <w:spacing w:lineRule="auto" w:line="199" w:before="0" w:after="0"/>
        <w:rPr/>
      </w:pPr>
      <w:r>
        <w:rPr>
          <w:rFonts w:eastAsia="Consolas" w:cs="Consolas" w:ascii="Consolas" w:hAnsi="Consolas"/>
          <w:color w:val="1B1B1B"/>
          <w:sz w:val="13"/>
          <w:szCs w:val="13"/>
        </w:rPr>
        <w:t>}</w:t>
      </w:r>
    </w:p>
    <w:p>
      <w:pPr>
        <w:pStyle w:val="Normal"/>
        <w:spacing w:lineRule="auto" w:line="199" w:before="0" w:after="0"/>
        <w:rPr/>
      </w:pPr>
      <w:r>
        <w:br w:type="column"/>
      </w: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void loop()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int irnow = digitalRead(irpin);</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long jrk = bacajarak();</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persen = hitungpersen(jrk);</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Serial.print("ir: "); Serial.print(irnow);</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Serial.print(" jarak: "); Serial.print(jrk);</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Serial.print("cm persen: "); Serial.print(persen);</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Serial.println("%");</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if (persen &gt;= 71) level = 2;</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else if (persen &gt;= 31) level = 1;</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else level = 0;</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if (irnow == LOW &amp;&amp; irlast == HIGH &amp;&amp; level != 2)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buka();</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irlast = irnow;</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updatelcd();</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delay(200);</w:t>
      </w:r>
    </w:p>
    <w:p>
      <w:pPr>
        <w:pStyle w:val="Normal"/>
        <w:spacing w:lineRule="auto" w:line="199" w:before="0" w:after="0"/>
        <w:rPr/>
      </w:pPr>
      <w:r>
        <w:rPr>
          <w:rFonts w:eastAsia="Consolas" w:cs="Consolas" w:ascii="Consolas" w:hAnsi="Consolas"/>
          <w:color w:val="1B1B1B"/>
          <w:sz w:val="13"/>
          <w:szCs w:val="13"/>
        </w:rPr>
        <w:t>}</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void buka()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lcd.clear();</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lcd.setCursor(0, 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lcd.print("Sampah Terbuka");</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digitalWrite(ledh, HIGH);</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tone(buzz, 1000, 200);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servo1.write(90);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delay(2000);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lcd.setCursor(0, 1);</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lcd.print("Menutup...");</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servo1.write(0);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tone(buzz, 1000, 200);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digitalWrite(ledh, LOW);</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delay(500);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lcd.clear();</w:t>
      </w:r>
    </w:p>
    <w:p>
      <w:pPr>
        <w:pStyle w:val="Normal"/>
        <w:spacing w:lineRule="auto" w:line="199" w:before="0" w:after="0"/>
        <w:rPr/>
      </w:pPr>
      <w:r>
        <w:rPr>
          <w:rFonts w:eastAsia="Consolas" w:cs="Consolas" w:ascii="Consolas" w:hAnsi="Consolas"/>
          <w:color w:val="1B1B1B"/>
          <w:sz w:val="13"/>
          <w:szCs w:val="13"/>
        </w:rPr>
        <w:t>}</w:t>
      </w:r>
    </w:p>
    <w:p>
      <w:pPr>
        <w:pStyle w:val="Normal"/>
        <w:spacing w:lineRule="auto" w:line="199" w:before="0" w:after="0"/>
        <w:rPr/>
      </w:pPr>
      <w:r>
        <w:rPr>
          <w:rFonts w:eastAsia="Consolas" w:cs="Consolas" w:ascii="Consolas" w:hAnsi="Consolas"/>
          <w:color w:val="1B1B1B"/>
          <w:sz w:val="13"/>
          <w:szCs w:val="13"/>
        </w:rPr>
        <w:t xml:space="preserve"> </w:t>
      </w:r>
    </w:p>
    <w:p>
      <w:pPr>
        <w:pStyle w:val="Normal"/>
        <w:spacing w:lineRule="auto" w:line="199" w:before="0" w:after="0"/>
        <w:rPr/>
      </w:pPr>
      <w:r>
        <w:rPr>
          <w:rFonts w:eastAsia="Consolas" w:cs="Consolas" w:ascii="Consolas" w:hAnsi="Consolas"/>
          <w:color w:val="1B1B1B"/>
          <w:sz w:val="13"/>
          <w:szCs w:val="13"/>
        </w:rPr>
        <w:t>void updatelcd()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lcd.setCursor(0, 0);</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lcd.print("Sampah: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lcd.print(persen);</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lcd.setCursor(0, 1);</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digitalWrite(ledh, LOW);</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digitalWrite(ledk, LOW);</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digitalWrite(ledm, LOW);</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if (level == 2)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lcd.print("PENUH!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digitalWrite(ledm, HIGH);</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 else if (level == 1)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lcd.print("HAMPIR PENUH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digitalWrite(ledk, HIGH);</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 else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lcd.print("KOSONG ");</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digitalWrite(ledh, HIGH);</w:t>
      </w:r>
    </w:p>
    <w:p>
      <w:pPr>
        <w:pStyle w:val="Normal"/>
        <w:spacing w:lineRule="auto" w:line="199" w:before="0" w:after="0"/>
        <w:rPr/>
      </w:pPr>
      <w:r>
        <w:rPr>
          <w:rFonts w:eastAsia="Consolas" w:cs="Consolas" w:ascii="Consolas" w:hAnsi="Consolas"/>
          <w:color w:val="1B1B1B"/>
          <w:sz w:val="13"/>
          <w:szCs w:val="13"/>
        </w:rPr>
        <w:t xml:space="preserve">  </w:t>
      </w:r>
      <w:r>
        <w:rPr>
          <w:rFonts w:eastAsia="Consolas" w:cs="Consolas" w:ascii="Consolas" w:hAnsi="Consolas"/>
          <w:color w:val="1B1B1B"/>
          <w:sz w:val="13"/>
          <w:szCs w:val="13"/>
        </w:rPr>
        <w:t>}</w:t>
      </w:r>
    </w:p>
    <w:p>
      <w:pPr>
        <w:pStyle w:val="Normal"/>
        <w:spacing w:lineRule="auto" w:line="199" w:before="0" w:after="0"/>
        <w:rPr/>
      </w:pPr>
      <w:r>
        <w:rPr>
          <w:rFonts w:eastAsia="Consolas" w:cs="Consolas" w:ascii="Consolas" w:hAnsi="Consolas"/>
          <w:color w:val="1B1B1B"/>
          <w:sz w:val="13"/>
          <w:szCs w:val="13"/>
        </w:rPr>
        <w:t>}</w:t>
      </w:r>
    </w:p>
    <w:p>
      <w:pPr>
        <w:sectPr>
          <w:footerReference w:type="even" r:id="rId15"/>
          <w:footerReference w:type="default" r:id="rId16"/>
          <w:footerReference w:type="first" r:id="rId17"/>
          <w:type w:val="nextPage"/>
          <w:pgSz w:orient="landscape" w:w="16838" w:h="11906"/>
          <w:pgMar w:left="600" w:right="600" w:gutter="0" w:header="0" w:top="500" w:footer="708" w:bottom="765"/>
          <w:pgNumType w:fmt="decimal"/>
          <w:cols w:num="2" w:space="500" w:equalWidth="true" w:sep="true"/>
          <w:formProt w:val="false"/>
          <w:textDirection w:val="lrTb"/>
          <w:docGrid w:type="default" w:linePitch="360" w:charSpace="0"/>
        </w:sectPr>
      </w:pPr>
    </w:p>
    <w:p>
      <w:pPr>
        <w:spacing w:after="200"/>
        <w:pBdr>
          <w:bottom w:val="single" w:sz="16" w:space="6" w:color="2F8F5B"/>
        </w:pBdr>
      </w:pPr>
      <w:r>
        <w:rPr>
          <w:rFonts w:ascii="Cambria" w:hAnsi="Cambria"/>
          <w:b/>
          <w:color w:val="10192E"/>
          <w:sz w:val="34"/>
        </w:rPr>
        <w:t>Product Specifications</w:t>
      </w:r>
    </w:p>
    <w:p>
      <w:pPr>
        <w:spacing w:after="80"/>
      </w:pPr>
      <w:r>
        <w:rPr>
          <w:rFonts w:ascii="Calibri" w:hAnsi="Calibri"/>
          <w:b w:val="0"/>
          <w:i w:val="0"/>
          <w:color w:val="2B2B2B"/>
          <w:sz w:val="18"/>
        </w:rPr>
        <w:t>SmartBin is an automatic trash bin based on Arduino Uno that detects an object in front of its lid, then opens the lid automatically using a servo motor. It measures the trash level with an ultrasonic sensor, displaying the capacity percentage on an LCD screen, complete with green, yellow, and red LED indicators.</w:t>
      </w:r>
    </w:p>
    <w:p>
      <w:pPr>
        <w:spacing w:before="80" w:after="40"/>
        <w:jc w:val="center"/>
      </w:pPr>
      <w:r>
        <w:drawing>
          <wp:inline xmlns:a="http://schemas.openxmlformats.org/drawingml/2006/main">
            <wp:extent cx="4191000" cy="4191000"/>
            <wp:docPr id="5" name="Picture 5"/>
            <wp:cNvGraphicFramePr>
              <a:graphicFrameLocks noChangeAspect="1"/>
            </wp:cNvGraphicFramePr>
            <a:graphic>
              <a:graphicData uri="http://schemas.openxmlformats.org/drawingml/2006/picture">
                <pic:pic>
                  <pic:nvPicPr>
                    <pic:cNvPr id="0" name="image.png"/>
                    <pic:cNvPicPr/>
                  </pic:nvPicPr>
                  <pic:blipFill>
                    <a:blip r:embed="rId2"/>
                    <a:stretch>
                      <a:fillRect/>
                    </a:stretch>
                  </pic:blipFill>
                  <pic:spPr>
                    <a:xfrm>
                      <a:off x="0" y="0"/>
                      <a:ext cx="4191000" cy="4191000"/>
                    </a:xfrm>
                    <a:prstGeom prst="rect"/>
                  </pic:spPr>
                </pic:pic>
              </a:graphicData>
            </a:graphic>
          </wp:inline>
        </w:drawing>
      </w:r>
    </w:p>
    <w:p>
      <w:pPr>
        <w:spacing w:after="160"/>
        <w:jc w:val="center"/>
      </w:pPr>
      <w:r>
        <w:rPr>
          <w:rFonts w:ascii="Calibri" w:hAnsi="Calibri"/>
          <w:i/>
          <w:color w:val="555555"/>
          <w:sz w:val="15"/>
        </w:rPr>
        <w:t>Figure 1. Physical appearance of SmartBin from various angles</w:t>
      </w:r>
    </w:p>
    <w:p>
      <w:pPr>
        <w:spacing w:before="160" w:after="80"/>
      </w:pPr>
      <w:r>
        <w:rPr>
          <w:rFonts w:ascii="Calibri" w:hAnsi="Calibri"/>
          <w:b/>
          <w:color w:val="10192E"/>
          <w:sz w:val="19"/>
        </w:rPr>
        <w:t>General Specifications</w:t>
      </w:r>
    </w:p>
    <w:tbl>
      <w:tblPr>
        <w:tblW w:type="auto" w:w="0"/>
        <w:tblLook w:firstColumn="1" w:firstRow="1" w:lastColumn="0" w:lastRow="0" w:noHBand="0" w:noVBand="1" w:val="04A0"/>
        <w:tblLayout w:type="fixed"/>
      </w:tblPr>
      <w:tblGrid>
        <w:gridCol w:w="2200"/>
        <w:gridCol w:w="5100"/>
      </w:tblGrid>
      <w:tr>
        <w:tc>
          <w:tcPr>
            <w:tcW w:type="dxa" w:w="2200"/>
            <w:tcW w:w="22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Bin capacity</w:t>
            </w:r>
          </w:p>
        </w:tc>
        <w:tc>
          <w:tcPr>
            <w:tcW w:type="dxa" w:w="5100"/>
            <w:tcW w:w="51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20 liters</w:t>
            </w:r>
          </w:p>
        </w:tc>
      </w:tr>
      <w:tr>
        <w:tc>
          <w:tcPr>
            <w:tcW w:type="dxa" w:w="2200"/>
            <w:tcW w:w="22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Bin height</w:t>
            </w:r>
          </w:p>
        </w:tc>
        <w:tc>
          <w:tcPr>
            <w:tcW w:type="dxa" w:w="5100"/>
            <w:tcW w:w="51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 40 cm</w:t>
            </w:r>
          </w:p>
        </w:tc>
      </w:tr>
      <w:tr>
        <w:tc>
          <w:tcPr>
            <w:tcW w:type="dxa" w:w="2200"/>
            <w:tcW w:w="22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Power source</w:t>
            </w:r>
          </w:p>
        </w:tc>
        <w:tc>
          <w:tcPr>
            <w:tcW w:type="dxa" w:w="5100"/>
            <w:tcW w:w="51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9V adapter</w:t>
            </w:r>
          </w:p>
        </w:tc>
      </w:tr>
      <w:tr>
        <w:tc>
          <w:tcPr>
            <w:tcW w:type="dxa" w:w="2200"/>
            <w:tcW w:w="22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Main controller</w:t>
            </w:r>
          </w:p>
        </w:tc>
        <w:tc>
          <w:tcPr>
            <w:tcW w:type="dxa" w:w="5100"/>
            <w:tcW w:w="51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Arduino Uno R3</w:t>
            </w:r>
          </w:p>
        </w:tc>
      </w:tr>
      <w:tr>
        <w:tc>
          <w:tcPr>
            <w:tcW w:type="dxa" w:w="2200"/>
            <w:tcW w:w="22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Sensors</w:t>
            </w:r>
          </w:p>
        </w:tc>
        <w:tc>
          <w:tcPr>
            <w:tcW w:type="dxa" w:w="5100"/>
            <w:tcW w:w="51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HC-SR04 Ultrasonic &amp; Infrared</w:t>
            </w:r>
          </w:p>
        </w:tc>
      </w:tr>
      <w:tr>
        <w:tc>
          <w:tcPr>
            <w:tcW w:type="dxa" w:w="2200"/>
            <w:tcW w:w="22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Output</w:t>
            </w:r>
          </w:p>
        </w:tc>
        <w:tc>
          <w:tcPr>
            <w:tcW w:type="dxa" w:w="5100"/>
            <w:tcW w:w="51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16x2 I2C LCD, 3-color LED, Buzzer, SG90 Servo</w:t>
            </w:r>
          </w:p>
        </w:tc>
      </w:tr>
    </w:tbl>
    <w:p>
      <w:pPr>
        <w:spacing w:before="160" w:after="80"/>
      </w:pPr>
      <w:r>
        <w:rPr>
          <w:rFonts w:ascii="Calibri" w:hAnsi="Calibri"/>
          <w:b/>
          <w:color w:val="10192E"/>
          <w:sz w:val="19"/>
        </w:rPr>
        <w:t>Component List</w:t>
      </w:r>
    </w:p>
    <w:tbl>
      <w:tblPr>
        <w:tblW w:type="auto" w:w="0"/>
        <w:tblLook w:firstColumn="1" w:firstRow="1" w:lastColumn="0" w:lastRow="0" w:noHBand="0" w:noVBand="1" w:val="04A0"/>
        <w:tblLayout w:type="fixed"/>
      </w:tblPr>
      <w:tblGrid>
        <w:gridCol w:w="500"/>
        <w:gridCol w:w="2350"/>
        <w:gridCol w:w="800"/>
        <w:gridCol w:w="500"/>
        <w:gridCol w:w="2350"/>
        <w:gridCol w:w="800"/>
      </w:tblGrid>
      <w:tr>
        <w:tc>
          <w:tcPr>
            <w:tcW w:type="dxa" w:w="500"/>
            <w:tcW w:w="50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No</w:t>
            </w:r>
          </w:p>
        </w:tc>
        <w:tc>
          <w:tcPr>
            <w:tcW w:type="dxa" w:w="2350"/>
            <w:tcW w:w="235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Component Name</w:t>
            </w:r>
          </w:p>
        </w:tc>
        <w:tc>
          <w:tcPr>
            <w:tcW w:type="dxa" w:w="800"/>
            <w:tcW w:w="80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Qty</w:t>
            </w:r>
          </w:p>
        </w:tc>
        <w:tc>
          <w:tcPr>
            <w:tcW w:type="dxa" w:w="500"/>
            <w:tcW w:w="50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No</w:t>
            </w:r>
          </w:p>
        </w:tc>
        <w:tc>
          <w:tcPr>
            <w:tcW w:type="dxa" w:w="2350"/>
            <w:tcW w:w="235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Component Name</w:t>
            </w:r>
          </w:p>
        </w:tc>
        <w:tc>
          <w:tcPr>
            <w:tcW w:type="dxa" w:w="800"/>
            <w:tcW w:w="80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Qty</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Arduino 9V Adapter</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 pc</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10</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SG90 Servo Motor</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2 pcs</w:t>
            </w:r>
          </w:p>
        </w:tc>
      </w:tr>
      <w:tr>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2</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Arduino Uno R3</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 pc</w:t>
            </w:r>
          </w:p>
        </w:tc>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11</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220 Ohm Resistor</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3 pcs</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3</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Arduino R3 V3 Enclosure</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 pc</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12</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330 Ohm Resistor</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3 pcs</w:t>
            </w:r>
          </w:p>
        </w:tc>
      </w:tr>
      <w:tr>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4</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Passive Buzzer</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2 pcs</w:t>
            </w:r>
          </w:p>
        </w:tc>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13</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Cable Screw Mount</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 pack</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5</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16x2 LCD Bezel</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 pc</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14</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HC-SR04 Ultrasonic Sensor</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 pc</w:t>
            </w:r>
          </w:p>
        </w:tc>
      </w:tr>
      <w:tr>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6</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Infrared Sensor</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2 pcs</w:t>
            </w:r>
          </w:p>
        </w:tc>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15</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Solder Wire 10 m</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 roll</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7</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NYAF Stranded Wire 5 m</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 roll</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16</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20-liter Trash Bin</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 pc</w:t>
            </w:r>
          </w:p>
        </w:tc>
      </w:tr>
      <w:tr>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8</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16x2 I2C LCD</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 pc</w:t>
            </w:r>
          </w:p>
        </w:tc>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17</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M5 x 10mm Bolt &amp; Nut</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 pack</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9</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LED (Red, Yellow, Green)</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3 pcs</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18</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0.5mm Steel Plate</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2 pcs</w:t>
            </w:r>
          </w:p>
        </w:tc>
      </w:tr>
    </w:tbl>
    <w:p>
      <w:pPr>
        <w:spacing w:before="160" w:after="80"/>
      </w:pPr>
      <w:r>
        <w:rPr>
          <w:rFonts w:ascii="Calibri" w:hAnsi="Calibri"/>
          <w:b/>
          <w:color w:val="10192E"/>
          <w:sz w:val="19"/>
        </w:rPr>
        <w:t>Pin Mapping to Arduino Uno</w:t>
      </w:r>
    </w:p>
    <w:p>
      <w:pPr>
        <w:spacing w:after="60"/>
        <w:ind w:left="260" w:hanging="200"/>
      </w:pPr>
      <w:r>
        <w:rPr>
          <w:rFonts w:ascii="Calibri" w:hAnsi="Calibri"/>
          <w:b/>
          <w:color w:val="2F8F5B"/>
          <w:sz w:val="18"/>
        </w:rPr>
        <w:t xml:space="preserve">•  </w:t>
      </w:r>
      <w:r>
        <w:rPr>
          <w:rFonts w:ascii="Calibri" w:hAnsi="Calibri"/>
          <w:color w:val="2B2B2B"/>
          <w:sz w:val="18"/>
        </w:rPr>
        <w:t>Infrared Sensor (IR)  →  pin D2</w:t>
      </w:r>
    </w:p>
    <w:p>
      <w:pPr>
        <w:spacing w:after="60"/>
        <w:ind w:left="260" w:hanging="200"/>
      </w:pPr>
      <w:r>
        <w:rPr>
          <w:rFonts w:ascii="Calibri" w:hAnsi="Calibri"/>
          <w:b/>
          <w:color w:val="2F8F5B"/>
          <w:sz w:val="18"/>
        </w:rPr>
        <w:t xml:space="preserve">•  </w:t>
      </w:r>
      <w:r>
        <w:rPr>
          <w:rFonts w:ascii="Calibri" w:hAnsi="Calibri"/>
          <w:color w:val="2B2B2B"/>
          <w:sz w:val="18"/>
        </w:rPr>
        <w:t>Ultrasonic Sensor HC-SR04  →  pin D3 (trig), pin D4 (echo)</w:t>
      </w:r>
    </w:p>
    <w:p>
      <w:pPr>
        <w:spacing w:after="60"/>
        <w:ind w:left="260" w:hanging="200"/>
      </w:pPr>
      <w:r>
        <w:rPr>
          <w:rFonts w:ascii="Calibri" w:hAnsi="Calibri"/>
          <w:b/>
          <w:color w:val="2F8F5B"/>
          <w:sz w:val="18"/>
        </w:rPr>
        <w:t xml:space="preserve">•  </w:t>
      </w:r>
      <w:r>
        <w:rPr>
          <w:rFonts w:ascii="Calibri" w:hAnsi="Calibri"/>
          <w:color w:val="2B2B2B"/>
          <w:sz w:val="18"/>
        </w:rPr>
        <w:t>Green / Yellow / Red LED  →  pin D5 / D6 / D7</w:t>
      </w:r>
    </w:p>
    <w:p>
      <w:pPr>
        <w:spacing w:after="60"/>
        <w:ind w:left="260" w:hanging="200"/>
      </w:pPr>
      <w:r>
        <w:rPr>
          <w:rFonts w:ascii="Calibri" w:hAnsi="Calibri"/>
          <w:b/>
          <w:color w:val="2F8F5B"/>
          <w:sz w:val="18"/>
        </w:rPr>
        <w:t xml:space="preserve">•  </w:t>
      </w:r>
      <w:r>
        <w:rPr>
          <w:rFonts w:ascii="Calibri" w:hAnsi="Calibri"/>
          <w:color w:val="2B2B2B"/>
          <w:sz w:val="18"/>
        </w:rPr>
        <w:t>Buzzer  →  pin D8</w:t>
      </w:r>
    </w:p>
    <w:p>
      <w:pPr>
        <w:spacing w:after="60"/>
        <w:ind w:left="260" w:hanging="200"/>
      </w:pPr>
      <w:r>
        <w:rPr>
          <w:rFonts w:ascii="Calibri" w:hAnsi="Calibri"/>
          <w:b/>
          <w:color w:val="2F8F5B"/>
          <w:sz w:val="18"/>
        </w:rPr>
        <w:t xml:space="preserve">•  </w:t>
      </w:r>
      <w:r>
        <w:rPr>
          <w:rFonts w:ascii="Calibri" w:hAnsi="Calibri"/>
          <w:color w:val="2B2B2B"/>
          <w:sz w:val="18"/>
        </w:rPr>
        <w:t>SG90 Servo Motor  →  pin D9</w:t>
      </w:r>
    </w:p>
    <w:p>
      <w:pPr>
        <w:spacing w:after="60"/>
        <w:ind w:left="260" w:hanging="200"/>
      </w:pPr>
      <w:r>
        <w:rPr>
          <w:rFonts w:ascii="Calibri" w:hAnsi="Calibri"/>
          <w:b/>
          <w:color w:val="2F8F5B"/>
          <w:sz w:val="18"/>
        </w:rPr>
        <w:t xml:space="preserve">•  </w:t>
      </w:r>
      <w:r>
        <w:rPr>
          <w:rFonts w:ascii="Calibri" w:hAnsi="Calibri"/>
          <w:color w:val="2B2B2B"/>
          <w:sz w:val="18"/>
        </w:rPr>
        <w:t>LCD 16x2 I2C  →  SDA &amp; SCL lines (I2C address 0x20)</w:t>
      </w:r>
    </w:p>
    <w:p>
      <w:pPr>
        <w:sectPr>
          <w:footerReference w:type="default" r:id="rId21"/>
          <w:pgSz w:orient="landscape" w:w="16838" w:h="11906"/>
          <w:pgMar w:left="600" w:right="600" w:gutter="0" w:header="0" w:top="500" w:footer="708" w:bottom="765"/>
          <w:pgNumType w:fmt="decimal"/>
          <w:cols w:num="2" w:space="500" w:equalWidth="1" w:sep="1"/>
          <w:formProt w:val="false"/>
          <w:textDirection w:val="lrTb"/>
          <w:docGrid w:type="default" w:linePitch="360" w:charSpace="0"/>
        </w:sectPr>
      </w:pPr>
    </w:p>
    <w:p>
      <w:pPr>
        <w:spacing w:after="200"/>
        <w:pBdr>
          <w:bottom w:val="single" w:sz="16" w:space="6" w:color="2F8F5B"/>
        </w:pBdr>
      </w:pPr>
      <w:r>
        <w:rPr>
          <w:rFonts w:ascii="Cambria" w:hAnsi="Cambria"/>
          <w:b/>
          <w:color w:val="10192E"/>
          <w:sz w:val="34"/>
        </w:rPr>
        <w:t>Safety Instructions</w:t>
      </w:r>
    </w:p>
    <w:p>
      <w:pPr>
        <w:spacing w:after="80"/>
      </w:pPr>
      <w:r>
        <w:rPr>
          <w:rFonts w:ascii="Calibri" w:hAnsi="Calibri"/>
          <w:b w:val="0"/>
          <w:i/>
          <w:color w:val="2B2B2B"/>
          <w:sz w:val="18"/>
        </w:rPr>
        <w:t>Before using SmartBin, read all the following instructions carefully and use it correctly.</w:t>
      </w:r>
    </w:p>
    <w:p>
      <w:pPr>
        <w:spacing w:before="160" w:after="80"/>
      </w:pPr>
      <w:r>
        <w:rPr>
          <w:rFonts w:ascii="Calibri" w:hAnsi="Calibri"/>
          <w:b/>
          <w:color w:val="10192E"/>
          <w:sz w:val="19"/>
        </w:rPr>
        <w:t>Symbol Meaning</w:t>
      </w:r>
    </w:p>
    <w:p>
      <w:pPr>
        <w:spacing w:after="60"/>
        <w:ind w:left="260" w:hanging="200"/>
      </w:pPr>
      <w:r>
        <w:rPr>
          <w:rFonts w:ascii="Calibri" w:hAnsi="Calibri"/>
          <w:b/>
          <w:color w:val="2F8F5B"/>
          <w:sz w:val="18"/>
        </w:rPr>
        <w:t xml:space="preserve">•  </w:t>
      </w:r>
      <w:r>
        <w:rPr>
          <w:rFonts w:ascii="Calibri" w:hAnsi="Calibri"/>
          <w:color w:val="2B2B2B"/>
          <w:sz w:val="18"/>
        </w:rPr>
        <w:t>(X)  Prohibition: this must not be done.</w:t>
      </w:r>
    </w:p>
    <w:p>
      <w:pPr>
        <w:spacing w:after="60"/>
        <w:ind w:left="260" w:hanging="200"/>
      </w:pPr>
      <w:r>
        <w:rPr>
          <w:rFonts w:ascii="Calibri" w:hAnsi="Calibri"/>
          <w:b/>
          <w:color w:val="2F8F5B"/>
          <w:sz w:val="18"/>
        </w:rPr>
        <w:t xml:space="preserve">•  </w:t>
      </w:r>
      <w:r>
        <w:rPr>
          <w:rFonts w:ascii="Calibri" w:hAnsi="Calibri"/>
          <w:color w:val="2B2B2B"/>
          <w:sz w:val="18"/>
        </w:rPr>
        <w:t>(!)  Warning: pay close attention before proceeding.</w:t>
      </w:r>
    </w:p>
    <w:p>
      <w:pPr>
        <w:spacing w:after="60"/>
        <w:ind w:left="260" w:hanging="200"/>
      </w:pPr>
      <w:r>
        <w:rPr>
          <w:rFonts w:ascii="Calibri" w:hAnsi="Calibri"/>
          <w:b/>
          <w:color w:val="2F8F5B"/>
          <w:sz w:val="18"/>
        </w:rPr>
        <w:t xml:space="preserve">•  </w:t>
      </w:r>
      <w:r>
        <w:rPr>
          <w:rFonts w:ascii="Calibri" w:hAnsi="Calibri"/>
          <w:color w:val="2B2B2B"/>
          <w:sz w:val="18"/>
        </w:rPr>
        <w:t>(~)  Electric shock hazard: avoid contact with water or wet hands.</w:t>
      </w:r>
    </w:p>
    <w:p>
      <w:pPr>
        <w:spacing w:before="160" w:after="80"/>
      </w:pPr>
      <w:r>
        <w:rPr>
          <w:rFonts w:ascii="Calibri" w:hAnsi="Calibri"/>
          <w:b/>
          <w:color w:val="10192E"/>
          <w:sz w:val="19"/>
        </w:rPr>
        <w:t>Safety Precautions</w:t>
      </w:r>
    </w:p>
    <w:p>
      <w:pPr>
        <w:spacing w:after="60"/>
        <w:ind w:left="260" w:hanging="200"/>
      </w:pPr>
      <w:r>
        <w:rPr>
          <w:rFonts w:ascii="Calibri" w:hAnsi="Calibri"/>
          <w:b/>
          <w:color w:val="2F8F5B"/>
          <w:sz w:val="18"/>
        </w:rPr>
        <w:t xml:space="preserve">•  </w:t>
      </w:r>
      <w:r>
        <w:rPr>
          <w:rFonts w:ascii="Calibri" w:hAnsi="Calibri"/>
          <w:color w:val="2B2B2B"/>
          <w:sz w:val="18"/>
        </w:rPr>
        <w:t>Make sure the 9V adapter used matches the Arduino Uno's requirements; do not use an adapter with higher voltage.</w:t>
      </w:r>
    </w:p>
    <w:p>
      <w:pPr>
        <w:spacing w:after="60"/>
        <w:ind w:left="260" w:hanging="200"/>
      </w:pPr>
      <w:r>
        <w:rPr>
          <w:rFonts w:ascii="Calibri" w:hAnsi="Calibri"/>
          <w:b/>
          <w:color w:val="2F8F5B"/>
          <w:sz w:val="18"/>
        </w:rPr>
        <w:t xml:space="preserve">•  </w:t>
      </w:r>
      <w:r>
        <w:rPr>
          <w:rFonts w:ascii="Calibri" w:hAnsi="Calibri"/>
          <w:color w:val="2B2B2B"/>
          <w:sz w:val="18"/>
        </w:rPr>
        <w:t>Turn off the power before disassembling or reassembling components or wires inside the enclosure.</w:t>
      </w:r>
    </w:p>
    <w:p>
      <w:pPr>
        <w:spacing w:after="60"/>
        <w:ind w:left="260" w:hanging="200"/>
      </w:pPr>
      <w:r>
        <w:rPr>
          <w:rFonts w:ascii="Calibri" w:hAnsi="Calibri"/>
          <w:b/>
          <w:color w:val="2F8F5B"/>
          <w:sz w:val="18"/>
        </w:rPr>
        <w:t xml:space="preserve">•  </w:t>
      </w:r>
      <w:r>
        <w:rPr>
          <w:rFonts w:ascii="Calibri" w:hAnsi="Calibri"/>
          <w:color w:val="2B2B2B"/>
          <w:sz w:val="18"/>
        </w:rPr>
        <w:t>Keep the electronic circuit away from water or liquids, especially inside the bin near wet trash.</w:t>
      </w:r>
    </w:p>
    <w:p>
      <w:pPr>
        <w:spacing w:after="60"/>
        <w:ind w:left="260" w:hanging="200"/>
      </w:pPr>
      <w:r>
        <w:rPr>
          <w:rFonts w:ascii="Calibri" w:hAnsi="Calibri"/>
          <w:b/>
          <w:color w:val="2F8F5B"/>
          <w:sz w:val="18"/>
        </w:rPr>
        <w:t xml:space="preserve">•  </w:t>
      </w:r>
      <w:r>
        <w:rPr>
          <w:rFonts w:ascii="Calibri" w:hAnsi="Calibri"/>
          <w:color w:val="2B2B2B"/>
          <w:sz w:val="18"/>
        </w:rPr>
        <w:t>Do not forcibly hold or block the lid's movement while the servo is working, to prevent damaging the servo.</w:t>
      </w:r>
    </w:p>
    <w:p>
      <w:pPr>
        <w:spacing w:after="60"/>
        <w:ind w:left="260" w:hanging="200"/>
      </w:pPr>
      <w:r>
        <w:rPr>
          <w:rFonts w:ascii="Calibri" w:hAnsi="Calibri"/>
          <w:b/>
          <w:color w:val="2F8F5B"/>
          <w:sz w:val="18"/>
        </w:rPr>
        <w:t xml:space="preserve">•  </w:t>
      </w:r>
      <w:r>
        <w:rPr>
          <w:rFonts w:ascii="Calibri" w:hAnsi="Calibri"/>
          <w:color w:val="2B2B2B"/>
          <w:sz w:val="18"/>
        </w:rPr>
        <w:t>Check all wire connections before turning on the device, make sure no wires are frayed or short-circuited.</w:t>
      </w:r>
    </w:p>
    <w:p>
      <w:pPr>
        <w:spacing w:after="60"/>
        <w:ind w:left="260" w:hanging="200"/>
      </w:pPr>
      <w:r>
        <w:rPr>
          <w:rFonts w:ascii="Calibri" w:hAnsi="Calibri"/>
          <w:b/>
          <w:color w:val="2F8F5B"/>
          <w:sz w:val="18"/>
        </w:rPr>
        <w:t xml:space="preserve">•  </w:t>
      </w:r>
      <w:r>
        <w:rPr>
          <w:rFonts w:ascii="Calibri" w:hAnsi="Calibri"/>
          <w:color w:val="2B2B2B"/>
          <w:sz w:val="18"/>
        </w:rPr>
        <w:t>Keep the device out of reach of unsupervised young children, especially the moving servo part.</w:t>
      </w:r>
    </w:p>
    <w:p>
      <w:r>
        <w:br w:type="column"/>
      </w:r>
    </w:p>
    <w:p>
      <w:pPr>
        <w:spacing w:after="200"/>
        <w:pBdr>
          <w:bottom w:val="single" w:sz="16" w:space="6" w:color="2F8F5B"/>
        </w:pBdr>
      </w:pPr>
      <w:r>
        <w:rPr>
          <w:rFonts w:ascii="Cambria" w:hAnsi="Cambria"/>
          <w:b/>
          <w:color w:val="10192E"/>
          <w:sz w:val="34"/>
        </w:rPr>
        <w:t>Circuit Information</w:t>
      </w:r>
    </w:p>
    <w:p>
      <w:pPr>
        <w:spacing w:after="80"/>
      </w:pPr>
      <w:r>
        <w:rPr>
          <w:rFonts w:ascii="Calibri" w:hAnsi="Calibri"/>
          <w:b w:val="0"/>
          <w:i w:val="0"/>
          <w:color w:val="2B2B2B"/>
          <w:sz w:val="18"/>
        </w:rPr>
        <w:t>SmartBin is shipped fully assembled and ready to use; this section is provided only as additional information about its internal circuitry, useful if servicing or inspection is ever needed.</w:t>
      </w:r>
    </w:p>
    <w:p>
      <w:pPr>
        <w:spacing w:before="80" w:after="40"/>
        <w:jc w:val="center"/>
      </w:pPr>
      <w:r>
        <w:drawing>
          <wp:inline xmlns:a="http://schemas.openxmlformats.org/drawingml/2006/main">
            <wp:extent cx="4318000" cy="3337595"/>
            <wp:docPr id="6" name="Picture 6"/>
            <wp:cNvGraphicFramePr>
              <a:graphicFrameLocks noChangeAspect="1"/>
            </wp:cNvGraphicFramePr>
            <a:graphic>
              <a:graphicData uri="http://schemas.openxmlformats.org/drawingml/2006/picture">
                <pic:pic>
                  <pic:nvPicPr>
                    <pic:cNvPr id="0" name="image.png"/>
                    <pic:cNvPicPr/>
                  </pic:nvPicPr>
                  <pic:blipFill>
                    <a:blip r:embed="rId7"/>
                    <a:stretch>
                      <a:fillRect/>
                    </a:stretch>
                  </pic:blipFill>
                  <pic:spPr>
                    <a:xfrm>
                      <a:off x="0" y="0"/>
                      <a:ext cx="4318000" cy="3337595"/>
                    </a:xfrm>
                    <a:prstGeom prst="rect"/>
                  </pic:spPr>
                </pic:pic>
              </a:graphicData>
            </a:graphic>
          </wp:inline>
        </w:drawing>
      </w:r>
    </w:p>
    <w:p>
      <w:pPr>
        <w:spacing w:after="160"/>
        <w:jc w:val="center"/>
      </w:pPr>
      <w:r>
        <w:rPr>
          <w:rFonts w:ascii="Calibri" w:hAnsi="Calibri"/>
          <w:i/>
          <w:color w:val="555555"/>
          <w:sz w:val="15"/>
        </w:rPr>
        <w:t>Figure 2. SmartBin circuit schematic</w:t>
      </w:r>
    </w:p>
    <w:p>
      <w:pPr>
        <w:spacing w:before="160" w:after="80"/>
      </w:pPr>
      <w:r>
        <w:rPr>
          <w:rFonts w:ascii="Calibri" w:hAnsi="Calibri"/>
          <w:b/>
          <w:color w:val="10192E"/>
          <w:sz w:val="19"/>
        </w:rPr>
        <w:t>Component Layout</w:t>
      </w:r>
    </w:p>
    <w:p>
      <w:pPr>
        <w:spacing w:after="60"/>
        <w:ind w:left="260" w:hanging="200"/>
      </w:pPr>
      <w:r>
        <w:rPr>
          <w:rFonts w:ascii="Calibri" w:hAnsi="Calibri"/>
          <w:b/>
          <w:color w:val="2F8F5B"/>
          <w:sz w:val="18"/>
        </w:rPr>
        <w:t xml:space="preserve">•  </w:t>
      </w:r>
      <w:r>
        <w:rPr>
          <w:rFonts w:ascii="Calibri" w:hAnsi="Calibri"/>
          <w:color w:val="2B2B2B"/>
          <w:sz w:val="18"/>
        </w:rPr>
        <w:t>The Arduino Uno is placed inside a protective enclosure at the back of the bin.</w:t>
      </w:r>
    </w:p>
    <w:p>
      <w:pPr>
        <w:spacing w:after="60"/>
        <w:ind w:left="260" w:hanging="200"/>
      </w:pPr>
      <w:r>
        <w:rPr>
          <w:rFonts w:ascii="Calibri" w:hAnsi="Calibri"/>
          <w:b/>
          <w:color w:val="2F8F5B"/>
          <w:sz w:val="18"/>
        </w:rPr>
        <w:t xml:space="preserve">•  </w:t>
      </w:r>
      <w:r>
        <w:rPr>
          <w:rFonts w:ascii="Calibri" w:hAnsi="Calibri"/>
          <w:color w:val="2B2B2B"/>
          <w:sz w:val="18"/>
        </w:rPr>
        <w:t>The HC-SR04 ultrasonic sensor is mounted on the underside of the lid, facing into the bin to read the trash capacity.</w:t>
      </w:r>
    </w:p>
    <w:p>
      <w:pPr>
        <w:spacing w:after="60"/>
        <w:ind w:left="260" w:hanging="200"/>
      </w:pPr>
      <w:r>
        <w:rPr>
          <w:rFonts w:ascii="Calibri" w:hAnsi="Calibri"/>
          <w:b/>
          <w:color w:val="2F8F5B"/>
          <w:sz w:val="18"/>
        </w:rPr>
        <w:t xml:space="preserve">•  </w:t>
      </w:r>
      <w:r>
        <w:rPr>
          <w:rFonts w:ascii="Calibri" w:hAnsi="Calibri"/>
          <w:color w:val="2B2B2B"/>
          <w:sz w:val="18"/>
        </w:rPr>
        <w:t>The infrared sensor is mounted at the bin's opening, facing outward to detect an approaching hand or object.</w:t>
      </w:r>
    </w:p>
    <w:p>
      <w:pPr>
        <w:spacing w:after="60"/>
        <w:ind w:left="260" w:hanging="200"/>
      </w:pPr>
      <w:r>
        <w:rPr>
          <w:rFonts w:ascii="Calibri" w:hAnsi="Calibri"/>
          <w:b/>
          <w:color w:val="2F8F5B"/>
          <w:sz w:val="18"/>
        </w:rPr>
        <w:t xml:space="preserve">•  </w:t>
      </w:r>
      <w:r>
        <w:rPr>
          <w:rFonts w:ascii="Calibri" w:hAnsi="Calibri"/>
          <w:color w:val="2B2B2B"/>
          <w:sz w:val="18"/>
        </w:rPr>
        <w:t>The servo motor is mounted on the lid hinge, connected to the automatic open-close mechanism.</w:t>
      </w:r>
    </w:p>
    <w:p>
      <w:pPr>
        <w:spacing w:after="60"/>
        <w:ind w:left="260" w:hanging="200"/>
      </w:pPr>
      <w:r>
        <w:rPr>
          <w:rFonts w:ascii="Calibri" w:hAnsi="Calibri"/>
          <w:b/>
          <w:color w:val="2F8F5B"/>
          <w:sz w:val="18"/>
        </w:rPr>
        <w:t xml:space="preserve">•  </w:t>
      </w:r>
      <w:r>
        <w:rPr>
          <w:rFonts w:ascii="Calibri" w:hAnsi="Calibri"/>
          <w:color w:val="2B2B2B"/>
          <w:sz w:val="18"/>
        </w:rPr>
        <w:t>The 16x2 I2C LCD and three LED indicators are located on the front of the bin, directly visible to the user.</w:t>
      </w:r>
    </w:p>
    <w:p>
      <w:pPr>
        <w:spacing w:after="60"/>
        <w:ind w:left="260" w:hanging="200"/>
      </w:pPr>
      <w:r>
        <w:rPr>
          <w:rFonts w:ascii="Calibri" w:hAnsi="Calibri"/>
          <w:b/>
          <w:color w:val="2F8F5B"/>
          <w:sz w:val="18"/>
        </w:rPr>
        <w:t xml:space="preserve">•  </w:t>
      </w:r>
      <w:r>
        <w:rPr>
          <w:rFonts w:ascii="Calibri" w:hAnsi="Calibri"/>
          <w:color w:val="2B2B2B"/>
          <w:sz w:val="18"/>
        </w:rPr>
        <w:t>The buzzer is mounted at the back of the bin to provide audio notifications.</w:t>
      </w:r>
    </w:p>
    <w:p>
      <w:pPr>
        <w:spacing w:after="60"/>
        <w:ind w:left="260" w:hanging="200"/>
      </w:pPr>
      <w:r>
        <w:rPr>
          <w:rFonts w:ascii="Calibri" w:hAnsi="Calibri"/>
          <w:b/>
          <w:color w:val="2F8F5B"/>
          <w:sz w:val="18"/>
        </w:rPr>
        <w:t xml:space="preserve">•  </w:t>
      </w:r>
      <w:r>
        <w:rPr>
          <w:rFonts w:ascii="Calibri" w:hAnsi="Calibri"/>
          <w:color w:val="2B2B2B"/>
          <w:sz w:val="18"/>
        </w:rPr>
        <w:t>All wiring has been neatly secured with cable screw mounts and connected to the 9V adapter, just plug in and use.</w:t>
      </w:r>
    </w:p>
    <w:p>
      <w:pPr>
        <w:sectPr>
          <w:footerReference w:type="default" r:id="rId22"/>
          <w:pgSz w:orient="landscape" w:w="16838" w:h="11906"/>
          <w:pgMar w:left="600" w:right="600" w:gutter="0" w:header="0" w:top="500" w:footer="708" w:bottom="765"/>
          <w:pgNumType w:fmt="decimal"/>
          <w:cols w:num="2" w:space="500" w:equalWidth="1" w:sep="1"/>
          <w:formProt w:val="false"/>
          <w:textDirection w:val="lrTb"/>
          <w:docGrid w:type="default" w:linePitch="360" w:charSpace="0"/>
        </w:sectPr>
      </w:pPr>
    </w:p>
    <w:p>
      <w:pPr>
        <w:spacing w:after="200"/>
        <w:pBdr>
          <w:bottom w:val="single" w:sz="16" w:space="6" w:color="2F8F5B"/>
        </w:pBdr>
      </w:pPr>
      <w:r>
        <w:rPr>
          <w:rFonts w:ascii="Cambria" w:hAnsi="Cambria"/>
          <w:b/>
          <w:color w:val="10192E"/>
          <w:sz w:val="34"/>
        </w:rPr>
        <w:t>Operating Instructions</w:t>
      </w:r>
    </w:p>
    <w:p>
      <w:pPr>
        <w:spacing w:before="160" w:after="80"/>
      </w:pPr>
      <w:r>
        <w:rPr>
          <w:rFonts w:ascii="Calibri" w:hAnsi="Calibri"/>
          <w:b/>
          <w:color w:val="10192E"/>
          <w:sz w:val="19"/>
        </w:rPr>
        <w:t>How the System Works</w:t>
      </w:r>
    </w:p>
    <w:p>
      <w:pPr>
        <w:spacing w:after="80"/>
      </w:pPr>
      <w:r>
        <w:rPr>
          <w:rFonts w:ascii="Calibri" w:hAnsi="Calibri"/>
          <w:b w:val="0"/>
          <w:i w:val="0"/>
          <w:color w:val="2B2B2B"/>
          <w:sz w:val="18"/>
        </w:rPr>
        <w:t>SmartBin's workflow begins with two sensors reading the bin's condition, after which the Arduino Uno processes that data to control all the outputs.</w:t>
      </w:r>
    </w:p>
    <w:p>
      <w:pPr>
        <w:spacing w:before="80" w:after="40"/>
        <w:jc w:val="center"/>
      </w:pPr>
      <w:r>
        <w:drawing>
          <wp:inline xmlns:a="http://schemas.openxmlformats.org/drawingml/2006/main">
            <wp:extent cx="4318000" cy="2428875"/>
            <wp:docPr id="7" name="Picture 7"/>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4318000" cy="2428875"/>
                    </a:xfrm>
                    <a:prstGeom prst="rect"/>
                  </pic:spPr>
                </pic:pic>
              </a:graphicData>
            </a:graphic>
          </wp:inline>
        </w:drawing>
      </w:r>
    </w:p>
    <w:p>
      <w:pPr>
        <w:spacing w:after="160"/>
        <w:jc w:val="center"/>
      </w:pPr>
      <w:r>
        <w:rPr>
          <w:rFonts w:ascii="Calibri" w:hAnsi="Calibri"/>
          <w:i/>
          <w:color w:val="555555"/>
          <w:sz w:val="15"/>
        </w:rPr>
        <w:t>Figure 3. SmartBin workflow diagram</w:t>
      </w:r>
    </w:p>
    <w:p>
      <w:pPr>
        <w:spacing w:after="80"/>
      </w:pPr>
      <w:r>
        <w:rPr>
          <w:rFonts w:ascii="Calibri" w:hAnsi="Calibri"/>
          <w:b w:val="0"/>
          <w:i w:val="0"/>
          <w:color w:val="2B2B2B"/>
          <w:sz w:val="16"/>
        </w:rPr>
        <w:t>The infrared sensor (pin D2, INPUT_PULLUP mode) detects a hand/object at the bin's opening and triggers the servo to open the lid. The HC-SR04 ultrasonic sensor (trig D3, echo D4) measures the distance to the trash surface; if the signal fails to register within 30 ms, the bin is considered empty.</w:t>
      </w:r>
    </w:p>
    <w:p>
      <w:pPr>
        <w:spacing w:after="80"/>
      </w:pPr>
      <w:r>
        <w:rPr>
          <w:rFonts w:ascii="Calibri" w:hAnsi="Calibri"/>
          <w:b w:val="0"/>
          <w:i w:val="0"/>
          <w:color w:val="2B2B2B"/>
          <w:sz w:val="16"/>
        </w:rPr>
        <w:t>The SG90 servo (pin D9) moves to 90° to open the lid, holds for 2 seconds, then returns to 0°. The green LED (D5) lights up when empty, yellow (D6) when nearly full, and red (D7) when full.</w:t>
      </w:r>
    </w:p>
    <w:p>
      <w:pPr>
        <w:spacing w:before="160" w:after="80"/>
      </w:pPr>
      <w:r>
        <w:rPr>
          <w:rFonts w:ascii="Calibri" w:hAnsi="Calibri"/>
          <w:b/>
          <w:color w:val="10192E"/>
          <w:sz w:val="19"/>
        </w:rPr>
        <w:t>How to Operate</w:t>
      </w:r>
    </w:p>
    <w:p>
      <w:pPr>
        <w:spacing w:after="70"/>
        <w:ind w:left="260" w:hanging="260"/>
      </w:pPr>
      <w:r>
        <w:rPr>
          <w:rFonts w:ascii="Calibri" w:hAnsi="Calibri"/>
          <w:b/>
          <w:color w:val="2F8F5B"/>
          <w:sz w:val="16"/>
        </w:rPr>
        <w:t xml:space="preserve">1. </w:t>
      </w:r>
      <w:r>
        <w:rPr>
          <w:rFonts w:ascii="Calibri" w:hAnsi="Calibri"/>
          <w:color w:val="2B2B2B"/>
          <w:sz w:val="16"/>
        </w:rPr>
        <w:t>Plug the 9V adapter into SmartBin, wait for the LCD to display “Smart Bin Ready”.</w:t>
      </w:r>
    </w:p>
    <w:p>
      <w:pPr>
        <w:spacing w:after="70"/>
        <w:ind w:left="260" w:hanging="260"/>
      </w:pPr>
      <w:r>
        <w:rPr>
          <w:rFonts w:ascii="Calibri" w:hAnsi="Calibri"/>
          <w:b/>
          <w:color w:val="2F8F5B"/>
          <w:sz w:val="16"/>
        </w:rPr>
        <w:t xml:space="preserve">2. </w:t>
      </w:r>
      <w:r>
        <w:rPr>
          <w:rFonts w:ascii="Calibri" w:hAnsi="Calibri"/>
          <w:color w:val="2B2B2B"/>
          <w:sz w:val="16"/>
        </w:rPr>
        <w:t>Bring your hand/an object close to the infrared sensor at the bin's opening to open the lid.</w:t>
      </w:r>
    </w:p>
    <w:p>
      <w:pPr>
        <w:spacing w:after="70"/>
        <w:ind w:left="260" w:hanging="260"/>
      </w:pPr>
      <w:r>
        <w:rPr>
          <w:rFonts w:ascii="Calibri" w:hAnsi="Calibri"/>
          <w:b/>
          <w:color w:val="2F8F5B"/>
          <w:sz w:val="16"/>
        </w:rPr>
        <w:t xml:space="preserve">3. </w:t>
      </w:r>
      <w:r>
        <w:rPr>
          <w:rFonts w:ascii="Calibri" w:hAnsi="Calibri"/>
          <w:color w:val="2B2B2B"/>
          <w:sz w:val="16"/>
        </w:rPr>
        <w:t>The lid will automatically close again after 2 seconds.</w:t>
      </w:r>
    </w:p>
    <w:p>
      <w:pPr>
        <w:spacing w:after="70"/>
        <w:ind w:left="260" w:hanging="260"/>
      </w:pPr>
      <w:r>
        <w:rPr>
          <w:rFonts w:ascii="Calibri" w:hAnsi="Calibri"/>
          <w:b/>
          <w:color w:val="2F8F5B"/>
          <w:sz w:val="16"/>
        </w:rPr>
        <w:t xml:space="preserve">4. </w:t>
      </w:r>
      <w:r>
        <w:rPr>
          <w:rFonts w:ascii="Calibri" w:hAnsi="Calibri"/>
          <w:color w:val="2B2B2B"/>
          <w:sz w:val="16"/>
        </w:rPr>
        <w:t>Check the LCD and LED for capacity status: green = empty, yellow = nearly full, red = full.</w:t>
      </w:r>
    </w:p>
    <w:p>
      <w:pPr>
        <w:spacing w:after="70"/>
        <w:ind w:left="260" w:hanging="260"/>
      </w:pPr>
      <w:r>
        <w:rPr>
          <w:rFonts w:ascii="Calibri" w:hAnsi="Calibri"/>
          <w:b/>
          <w:color w:val="2F8F5B"/>
          <w:sz w:val="16"/>
        </w:rPr>
        <w:t xml:space="preserve">5. </w:t>
      </w:r>
      <w:r>
        <w:rPr>
          <w:rFonts w:ascii="Calibri" w:hAnsi="Calibri"/>
          <w:color w:val="2B2B2B"/>
          <w:sz w:val="16"/>
        </w:rPr>
        <w:t>When the status is full (red), the lid will not open until the bin is emptied.</w:t>
      </w:r>
    </w:p>
    <w:p>
      <w:r>
        <w:br w:type="column"/>
      </w:r>
    </w:p>
    <w:p>
      <w:pPr>
        <w:spacing w:after="200"/>
        <w:pBdr>
          <w:bottom w:val="single" w:sz="16" w:space="6" w:color="2F8F5B"/>
        </w:pBdr>
      </w:pPr>
      <w:r>
        <w:rPr>
          <w:rFonts w:ascii="Cambria" w:hAnsi="Cambria"/>
          <w:b/>
          <w:color w:val="10192E"/>
          <w:sz w:val="34"/>
        </w:rPr>
        <w:t>Maintenance Instructions</w:t>
      </w:r>
    </w:p>
    <w:p>
      <w:pPr>
        <w:spacing w:before="160" w:after="80"/>
      </w:pPr>
      <w:r>
        <w:rPr>
          <w:rFonts w:ascii="Calibri" w:hAnsi="Calibri"/>
          <w:b/>
          <w:color w:val="10192E"/>
          <w:sz w:val="19"/>
        </w:rPr>
        <w:t>Caring for SmartBin</w:t>
      </w:r>
    </w:p>
    <w:p>
      <w:pPr>
        <w:spacing w:after="60"/>
        <w:ind w:left="260" w:hanging="200"/>
      </w:pPr>
      <w:r>
        <w:rPr>
          <w:rFonts w:ascii="Calibri" w:hAnsi="Calibri"/>
          <w:b/>
          <w:color w:val="2F8F5B"/>
          <w:sz w:val="18"/>
        </w:rPr>
        <w:t xml:space="preserve">•  </w:t>
      </w:r>
      <w:r>
        <w:rPr>
          <w:rFonts w:ascii="Calibri" w:hAnsi="Calibri"/>
          <w:color w:val="2B2B2B"/>
          <w:sz w:val="18"/>
        </w:rPr>
        <w:t>Clean the ultrasonic and infrared sensors regularly of dust/dirt to keep readings accurate.</w:t>
      </w:r>
    </w:p>
    <w:p>
      <w:pPr>
        <w:spacing w:after="60"/>
        <w:ind w:left="260" w:hanging="200"/>
      </w:pPr>
      <w:r>
        <w:rPr>
          <w:rFonts w:ascii="Calibri" w:hAnsi="Calibri"/>
          <w:b/>
          <w:color w:val="2F8F5B"/>
          <w:sz w:val="18"/>
        </w:rPr>
        <w:t xml:space="preserve">•  </w:t>
      </w:r>
      <w:r>
        <w:rPr>
          <w:rFonts w:ascii="Calibri" w:hAnsi="Calibri"/>
          <w:color w:val="2B2B2B"/>
          <w:sz w:val="18"/>
        </w:rPr>
        <w:t>Check the condition of the servo mounting bolts and nuts, retighten them if they start to loosen.</w:t>
      </w:r>
    </w:p>
    <w:p>
      <w:pPr>
        <w:spacing w:after="60"/>
        <w:ind w:left="260" w:hanging="200"/>
      </w:pPr>
      <w:r>
        <w:rPr>
          <w:rFonts w:ascii="Calibri" w:hAnsi="Calibri"/>
          <w:b/>
          <w:color w:val="2F8F5B"/>
          <w:sz w:val="18"/>
        </w:rPr>
        <w:t xml:space="preserve">•  </w:t>
      </w:r>
      <w:r>
        <w:rPr>
          <w:rFonts w:ascii="Calibri" w:hAnsi="Calibri"/>
          <w:color w:val="2B2B2B"/>
          <w:sz w:val="18"/>
        </w:rPr>
        <w:t>Do not let the bin fill with water/liquid, as this can damage the internal circuitry.</w:t>
      </w:r>
    </w:p>
    <w:p>
      <w:pPr>
        <w:spacing w:after="60"/>
        <w:ind w:left="260" w:hanging="200"/>
      </w:pPr>
      <w:r>
        <w:rPr>
          <w:rFonts w:ascii="Calibri" w:hAnsi="Calibri"/>
          <w:b/>
          <w:color w:val="2F8F5B"/>
          <w:sz w:val="18"/>
        </w:rPr>
        <w:t xml:space="preserve">•  </w:t>
      </w:r>
      <w:r>
        <w:rPr>
          <w:rFonts w:ascii="Calibri" w:hAnsi="Calibri"/>
          <w:color w:val="2B2B2B"/>
          <w:sz w:val="18"/>
        </w:rPr>
        <w:t>Wipe the LCD and enclosure with a dry cloth, avoid applying cleaning liquid directly onto the circuitry.</w:t>
      </w:r>
    </w:p>
    <w:p>
      <w:pPr>
        <w:spacing w:after="60"/>
        <w:ind w:left="260" w:hanging="200"/>
      </w:pPr>
      <w:r>
        <w:rPr>
          <w:rFonts w:ascii="Calibri" w:hAnsi="Calibri"/>
          <w:b/>
          <w:color w:val="2F8F5B"/>
          <w:sz w:val="18"/>
        </w:rPr>
        <w:t xml:space="preserve">•  </w:t>
      </w:r>
      <w:r>
        <w:rPr>
          <w:rFonts w:ascii="Calibri" w:hAnsi="Calibri"/>
          <w:color w:val="2B2B2B"/>
          <w:sz w:val="18"/>
        </w:rPr>
        <w:t>Empty the bin regularly so the ultrasonic sensor can continue to correctly read the empty condition.</w:t>
      </w:r>
    </w:p>
    <w:p>
      <w:pPr>
        <w:spacing w:before="160" w:after="80"/>
      </w:pPr>
      <w:r>
        <w:rPr>
          <w:rFonts w:ascii="Calibri" w:hAnsi="Calibri"/>
          <w:b/>
          <w:color w:val="10192E"/>
          <w:sz w:val="19"/>
        </w:rPr>
        <w:t>Troubleshooting</w:t>
      </w:r>
    </w:p>
    <w:p>
      <w:pPr>
        <w:spacing w:after="80"/>
      </w:pPr>
      <w:r>
        <w:rPr>
          <w:rFonts w:ascii="Calibri" w:hAnsi="Calibri"/>
          <w:b w:val="0"/>
          <w:i/>
          <w:color w:val="2B2B2B"/>
          <w:sz w:val="16"/>
        </w:rPr>
        <w:t>Caution! Do not disassemble the circuit yourself if you are unsure, follow the instructions below first.</w:t>
      </w:r>
    </w:p>
    <w:p>
      <w:pPr>
        <w:spacing w:after="60"/>
        <w:ind w:left="260" w:hanging="200"/>
      </w:pPr>
      <w:r>
        <w:rPr>
          <w:rFonts w:ascii="Calibri" w:hAnsi="Calibri"/>
          <w:b/>
          <w:color w:val="2F8F5B"/>
          <w:sz w:val="16"/>
        </w:rPr>
        <w:t xml:space="preserve">•  </w:t>
      </w:r>
      <w:r>
        <w:rPr>
          <w:rFonts w:ascii="Calibri" w:hAnsi="Calibri"/>
          <w:color w:val="2B2B2B"/>
          <w:sz w:val="16"/>
        </w:rPr>
        <w:t>LCD does not light up: check the SDA/SCL connections, make sure the I2C address matches the program code (0x20).</w:t>
      </w:r>
    </w:p>
    <w:p>
      <w:pPr>
        <w:spacing w:after="60"/>
        <w:ind w:left="260" w:hanging="200"/>
      </w:pPr>
      <w:r>
        <w:rPr>
          <w:rFonts w:ascii="Calibri" w:hAnsi="Calibri"/>
          <w:b/>
          <w:color w:val="2F8F5B"/>
          <w:sz w:val="16"/>
        </w:rPr>
        <w:t xml:space="preserve">•  </w:t>
      </w:r>
      <w:r>
        <w:rPr>
          <w:rFonts w:ascii="Calibri" w:hAnsi="Calibri"/>
          <w:color w:val="2B2B2B"/>
          <w:sz w:val="16"/>
        </w:rPr>
        <w:t>Lid won't open: check the bin's status (the servo won't move if already full) or the infrared sensor connection at pin D2.</w:t>
      </w:r>
    </w:p>
    <w:p>
      <w:pPr>
        <w:spacing w:after="60"/>
        <w:ind w:left="260" w:hanging="200"/>
      </w:pPr>
      <w:r>
        <w:rPr>
          <w:rFonts w:ascii="Calibri" w:hAnsi="Calibri"/>
          <w:b/>
          <w:color w:val="2F8F5B"/>
          <w:sz w:val="16"/>
        </w:rPr>
        <w:t xml:space="preserve">•  </w:t>
      </w:r>
      <w:r>
        <w:rPr>
          <w:rFonts w:ascii="Calibri" w:hAnsi="Calibri"/>
          <w:color w:val="2B2B2B"/>
          <w:sz w:val="16"/>
        </w:rPr>
        <w:t>LCD percentage is inaccurate: check the ultrasonic sensor's position &amp; cleanliness, make sure it faces straight at the trash surface.</w:t>
      </w:r>
    </w:p>
    <w:p>
      <w:pPr>
        <w:spacing w:after="60"/>
        <w:ind w:left="260" w:hanging="200"/>
      </w:pPr>
      <w:r>
        <w:rPr>
          <w:rFonts w:ascii="Calibri" w:hAnsi="Calibri"/>
          <w:b/>
          <w:color w:val="2F8F5B"/>
          <w:sz w:val="16"/>
        </w:rPr>
        <w:t xml:space="preserve">•  </w:t>
      </w:r>
      <w:r>
        <w:rPr>
          <w:rFonts w:ascii="Calibri" w:hAnsi="Calibri"/>
          <w:color w:val="2B2B2B"/>
          <w:sz w:val="16"/>
        </w:rPr>
        <w:t>Servo keeps moving/vibrating: check the 9V adapter's power, an underpowered servo usually vibrates.</w:t>
      </w:r>
    </w:p>
    <w:p>
      <w:pPr>
        <w:spacing w:after="60"/>
        <w:ind w:left="260" w:hanging="200"/>
      </w:pPr>
      <w:r>
        <w:rPr>
          <w:rFonts w:ascii="Calibri" w:hAnsi="Calibri"/>
          <w:b/>
          <w:color w:val="2F8F5B"/>
          <w:sz w:val="16"/>
        </w:rPr>
        <w:t xml:space="preserve">•  </w:t>
      </w:r>
      <w:r>
        <w:rPr>
          <w:rFonts w:ascii="Calibri" w:hAnsi="Calibri"/>
          <w:color w:val="2B2B2B"/>
          <w:sz w:val="16"/>
        </w:rPr>
        <w:t>Buzzer doesn't sound: check the wire connection at pin D8 and the buzzer's polarity.</w:t>
      </w:r>
    </w:p>
    <w:p>
      <w:pPr>
        <w:sectPr>
          <w:footerReference w:type="default" r:id="rId23"/>
          <w:pgSz w:orient="landscape" w:w="16838" w:h="11906"/>
          <w:pgMar w:left="600" w:right="600" w:gutter="0" w:header="0" w:top="500" w:footer="708" w:bottom="765"/>
          <w:pgNumType w:fmt="decimal"/>
          <w:cols w:num="2" w:space="500" w:equalWidth="1" w:sep="1"/>
          <w:formProt w:val="false"/>
          <w:textDirection w:val="lrTb"/>
          <w:docGrid w:type="default" w:linePitch="360" w:charSpace="0"/>
        </w:sectPr>
      </w:pPr>
    </w:p>
    <w:p>
      <w:pPr>
        <w:spacing w:after="200"/>
        <w:pBdr>
          <w:bottom w:val="single" w:sz="16" w:space="6" w:color="2F8F5B"/>
        </w:pBdr>
      </w:pPr>
      <w:r>
        <w:rPr>
          <w:rFonts w:ascii="Cambria" w:hAnsi="Cambria"/>
          <w:b/>
          <w:color w:val="10192E"/>
          <w:sz w:val="34"/>
        </w:rPr>
        <w:t>Appendix: Firmware Code</w:t>
      </w:r>
    </w:p>
    <w:p>
      <w:pPr>
        <w:spacing w:after="80"/>
      </w:pPr>
      <w:r>
        <w:rPr>
          <w:rFonts w:ascii="Calibri" w:hAnsi="Calibri"/>
          <w:b w:val="0"/>
          <w:i w:val="0"/>
          <w:color w:val="2B2B2B"/>
          <w:sz w:val="14"/>
        </w:rPr>
        <w:t>Below is the complete program code used on the Arduino Uno to run SmartBin.</w:t>
      </w:r>
    </w:p>
    <w:p>
      <w:pPr>
        <w:spacing w:after="0" w:line="228" w:lineRule="auto"/>
      </w:pPr>
      <w:r>
        <w:rPr>
          <w:rFonts w:ascii="Consolas" w:hAnsi="Consolas"/>
          <w:color w:val="1B1B1B"/>
          <w:sz w:val="13"/>
        </w:rPr>
        <w:t>#include &lt;Wire.h&gt;</w:t>
      </w:r>
    </w:p>
    <w:p>
      <w:pPr>
        <w:spacing w:after="0" w:line="228" w:lineRule="auto"/>
      </w:pPr>
      <w:r>
        <w:rPr>
          <w:rFonts w:ascii="Consolas" w:hAnsi="Consolas"/>
          <w:color w:val="1B1B1B"/>
          <w:sz w:val="13"/>
        </w:rPr>
        <w:t>#include &lt;LiquidCrystal_I2C.h&gt;</w:t>
      </w:r>
    </w:p>
    <w:p>
      <w:pPr>
        <w:spacing w:after="0" w:line="228" w:lineRule="auto"/>
      </w:pPr>
      <w:r>
        <w:rPr>
          <w:rFonts w:ascii="Consolas" w:hAnsi="Consolas"/>
          <w:color w:val="1B1B1B"/>
          <w:sz w:val="13"/>
        </w:rPr>
        <w:t>#include &lt;Servo.h&gt;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LiquidCrystal_I2C lcd(0x20, 16, 2);</w:t>
      </w:r>
    </w:p>
    <w:p>
      <w:pPr>
        <w:spacing w:after="0" w:line="228" w:lineRule="auto"/>
      </w:pPr>
      <w:r>
        <w:rPr>
          <w:rFonts w:ascii="Consolas" w:hAnsi="Consolas"/>
          <w:color w:val="1B1B1B"/>
          <w:sz w:val="13"/>
        </w:rPr>
        <w:t>Servo servo1;</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const int irpin = 2;</w:t>
      </w:r>
    </w:p>
    <w:p>
      <w:pPr>
        <w:spacing w:after="0" w:line="228" w:lineRule="auto"/>
      </w:pPr>
      <w:r>
        <w:rPr>
          <w:rFonts w:ascii="Consolas" w:hAnsi="Consolas"/>
          <w:color w:val="1B1B1B"/>
          <w:sz w:val="13"/>
        </w:rPr>
        <w:t>const int trig = 3;</w:t>
      </w:r>
    </w:p>
    <w:p>
      <w:pPr>
        <w:spacing w:after="0" w:line="228" w:lineRule="auto"/>
      </w:pPr>
      <w:r>
        <w:rPr>
          <w:rFonts w:ascii="Consolas" w:hAnsi="Consolas"/>
          <w:color w:val="1B1B1B"/>
          <w:sz w:val="13"/>
        </w:rPr>
        <w:t>const int echo = 4;</w:t>
      </w:r>
    </w:p>
    <w:p>
      <w:pPr>
        <w:spacing w:after="0" w:line="228" w:lineRule="auto"/>
      </w:pPr>
      <w:r>
        <w:rPr>
          <w:rFonts w:ascii="Consolas" w:hAnsi="Consolas"/>
          <w:color w:val="1B1B1B"/>
          <w:sz w:val="13"/>
        </w:rPr>
        <w:t>const int servopin = 9;</w:t>
      </w:r>
    </w:p>
    <w:p>
      <w:pPr>
        <w:spacing w:after="0" w:line="228" w:lineRule="auto"/>
      </w:pPr>
      <w:r>
        <w:rPr>
          <w:rFonts w:ascii="Consolas" w:hAnsi="Consolas"/>
          <w:color w:val="1B1B1B"/>
          <w:sz w:val="13"/>
        </w:rPr>
        <w:t>const int ledh = 5;</w:t>
      </w:r>
    </w:p>
    <w:p>
      <w:pPr>
        <w:spacing w:after="0" w:line="228" w:lineRule="auto"/>
      </w:pPr>
      <w:r>
        <w:rPr>
          <w:rFonts w:ascii="Consolas" w:hAnsi="Consolas"/>
          <w:color w:val="1B1B1B"/>
          <w:sz w:val="13"/>
        </w:rPr>
        <w:t>const int ledk = 6;</w:t>
      </w:r>
    </w:p>
    <w:p>
      <w:pPr>
        <w:spacing w:after="0" w:line="228" w:lineRule="auto"/>
      </w:pPr>
      <w:r>
        <w:rPr>
          <w:rFonts w:ascii="Consolas" w:hAnsi="Consolas"/>
          <w:color w:val="1B1B1B"/>
          <w:sz w:val="13"/>
        </w:rPr>
        <w:t>const int ledm = 7;</w:t>
      </w:r>
    </w:p>
    <w:p>
      <w:pPr>
        <w:spacing w:after="0" w:line="228" w:lineRule="auto"/>
      </w:pPr>
      <w:r>
        <w:rPr>
          <w:rFonts w:ascii="Consolas" w:hAnsi="Consolas"/>
          <w:color w:val="1B1B1B"/>
          <w:sz w:val="13"/>
        </w:rPr>
        <w:t>const int buzz = 8;</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ukuran tong</w:t>
      </w:r>
    </w:p>
    <w:p>
      <w:pPr>
        <w:spacing w:after="0" w:line="228" w:lineRule="auto"/>
      </w:pPr>
      <w:r>
        <w:rPr>
          <w:rFonts w:ascii="Consolas" w:hAnsi="Consolas"/>
          <w:color w:val="1B1B1B"/>
          <w:sz w:val="13"/>
        </w:rPr>
        <w:t>const int tinggi = 40;      // jarak pas kosong (cm)</w:t>
      </w:r>
    </w:p>
    <w:p>
      <w:pPr>
        <w:spacing w:after="0" w:line="228" w:lineRule="auto"/>
      </w:pPr>
      <w:r>
        <w:rPr>
          <w:rFonts w:ascii="Consolas" w:hAnsi="Consolas"/>
          <w:color w:val="1B1B1B"/>
          <w:sz w:val="13"/>
        </w:rPr>
        <w:t>const int batasfull = 5;    // jarak pas penuh (cm)</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int level = 0;   // 0 kosong, 1 hampir penuh, 2 penuh</w:t>
      </w:r>
    </w:p>
    <w:p>
      <w:pPr>
        <w:spacing w:after="0" w:line="228" w:lineRule="auto"/>
      </w:pPr>
      <w:r>
        <w:rPr>
          <w:rFonts w:ascii="Consolas" w:hAnsi="Consolas"/>
          <w:color w:val="1B1B1B"/>
          <w:sz w:val="13"/>
        </w:rPr>
        <w:t>int persen = 0;</w:t>
      </w:r>
    </w:p>
    <w:p>
      <w:pPr>
        <w:spacing w:after="0" w:line="228" w:lineRule="auto"/>
      </w:pPr>
      <w:r>
        <w:rPr>
          <w:rFonts w:ascii="Consolas" w:hAnsi="Consolas"/>
          <w:color w:val="1B1B1B"/>
          <w:sz w:val="13"/>
        </w:rPr>
        <w:t>bool irlast = HIGH;</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long bacajarak() {</w:t>
      </w:r>
    </w:p>
    <w:p>
      <w:pPr>
        <w:spacing w:after="0" w:line="228" w:lineRule="auto"/>
      </w:pPr>
      <w:r>
        <w:rPr>
          <w:rFonts w:ascii="Consolas" w:hAnsi="Consolas"/>
          <w:color w:val="1B1B1B"/>
          <w:sz w:val="13"/>
        </w:rPr>
        <w:t xml:space="preserve">  digitalWrite(trig, LOW);</w:t>
      </w:r>
    </w:p>
    <w:p>
      <w:pPr>
        <w:spacing w:after="0" w:line="228" w:lineRule="auto"/>
      </w:pPr>
      <w:r>
        <w:rPr>
          <w:rFonts w:ascii="Consolas" w:hAnsi="Consolas"/>
          <w:color w:val="1B1B1B"/>
          <w:sz w:val="13"/>
        </w:rPr>
        <w:t xml:space="preserve">  delayMicroseconds(2);</w:t>
      </w:r>
    </w:p>
    <w:p>
      <w:pPr>
        <w:spacing w:after="0" w:line="228" w:lineRule="auto"/>
      </w:pPr>
      <w:r>
        <w:rPr>
          <w:rFonts w:ascii="Consolas" w:hAnsi="Consolas"/>
          <w:color w:val="1B1B1B"/>
          <w:sz w:val="13"/>
        </w:rPr>
        <w:t xml:space="preserve">  digitalWrite(trig, HIGH);</w:t>
      </w:r>
    </w:p>
    <w:p>
      <w:pPr>
        <w:spacing w:after="0" w:line="228" w:lineRule="auto"/>
      </w:pPr>
      <w:r>
        <w:rPr>
          <w:rFonts w:ascii="Consolas" w:hAnsi="Consolas"/>
          <w:color w:val="1B1B1B"/>
          <w:sz w:val="13"/>
        </w:rPr>
        <w:t xml:space="preserve">  delayMicroseconds(10);</w:t>
      </w:r>
    </w:p>
    <w:p>
      <w:pPr>
        <w:spacing w:after="0" w:line="228" w:lineRule="auto"/>
      </w:pPr>
      <w:r>
        <w:rPr>
          <w:rFonts w:ascii="Consolas" w:hAnsi="Consolas"/>
          <w:color w:val="1B1B1B"/>
          <w:sz w:val="13"/>
        </w:rPr>
        <w:t xml:space="preserve">  digitalWrite(trig, LOW);</w:t>
      </w:r>
    </w:p>
    <w:p>
      <w:pPr>
        <w:spacing w:after="0" w:line="228" w:lineRule="auto"/>
      </w:pPr>
      <w:r>
        <w:rPr>
          <w:rFonts w:ascii="Consolas" w:hAnsi="Consolas"/>
          <w:color w:val="1B1B1B"/>
          <w:sz w:val="13"/>
        </w:rPr>
        <w:t xml:space="preserve">  long durasi = pulseIn(echo, HIGH, 30000);</w:t>
      </w:r>
    </w:p>
    <w:p>
      <w:pPr>
        <w:spacing w:after="0" w:line="228" w:lineRule="auto"/>
      </w:pPr>
      <w:r>
        <w:rPr>
          <w:rFonts w:ascii="Consolas" w:hAnsi="Consolas"/>
          <w:color w:val="1B1B1B"/>
          <w:sz w:val="13"/>
        </w:rPr>
        <w:t xml:space="preserve">  if (durasi == 0) return tinggi;</w:t>
      </w:r>
    </w:p>
    <w:p>
      <w:pPr>
        <w:spacing w:after="0" w:line="228" w:lineRule="auto"/>
      </w:pPr>
      <w:r>
        <w:rPr>
          <w:rFonts w:ascii="Consolas" w:hAnsi="Consolas"/>
          <w:color w:val="1B1B1B"/>
          <w:sz w:val="13"/>
        </w:rPr>
        <w:t xml:space="preserve">  long jarak = durasi * 0.034 / 2;</w:t>
      </w:r>
    </w:p>
    <w:p>
      <w:pPr>
        <w:spacing w:after="0" w:line="228" w:lineRule="auto"/>
      </w:pPr>
      <w:r>
        <w:rPr>
          <w:rFonts w:ascii="Consolas" w:hAnsi="Consolas"/>
          <w:color w:val="1B1B1B"/>
          <w:sz w:val="13"/>
        </w:rPr>
        <w:t xml:space="preserve">  return jarak;</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int hitungpersen(long jrk) {</w:t>
      </w:r>
    </w:p>
    <w:p>
      <w:pPr>
        <w:spacing w:after="0" w:line="228" w:lineRule="auto"/>
      </w:pPr>
      <w:r>
        <w:rPr>
          <w:rFonts w:ascii="Consolas" w:hAnsi="Consolas"/>
          <w:color w:val="1B1B1B"/>
          <w:sz w:val="13"/>
        </w:rPr>
        <w:t xml:space="preserve">  jrk = constrain(jrk, batasfull, tinggi);</w:t>
      </w:r>
    </w:p>
    <w:p>
      <w:pPr>
        <w:spacing w:after="0" w:line="228" w:lineRule="auto"/>
      </w:pPr>
      <w:r>
        <w:rPr>
          <w:rFonts w:ascii="Consolas" w:hAnsi="Consolas"/>
          <w:color w:val="1B1B1B"/>
          <w:sz w:val="13"/>
        </w:rPr>
        <w:t xml:space="preserve">  int p = map(jrk, tinggi, batasfull, 0, 100);</w:t>
      </w:r>
    </w:p>
    <w:p>
      <w:pPr>
        <w:spacing w:after="0" w:line="228" w:lineRule="auto"/>
      </w:pPr>
      <w:r>
        <w:rPr>
          <w:rFonts w:ascii="Consolas" w:hAnsi="Consolas"/>
          <w:color w:val="1B1B1B"/>
          <w:sz w:val="13"/>
        </w:rPr>
        <w:t xml:space="preserve">  return constrain(p, 0, 100);</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void setup() {</w:t>
      </w:r>
    </w:p>
    <w:p>
      <w:pPr>
        <w:spacing w:after="0" w:line="228" w:lineRule="auto"/>
      </w:pPr>
      <w:r>
        <w:rPr>
          <w:rFonts w:ascii="Consolas" w:hAnsi="Consolas"/>
          <w:color w:val="1B1B1B"/>
          <w:sz w:val="13"/>
        </w:rPr>
        <w:t xml:space="preserve">  Serial.begin(9600);</w:t>
      </w:r>
    </w:p>
    <w:p>
      <w:pPr>
        <w:spacing w:after="0" w:line="228" w:lineRule="auto"/>
      </w:pPr>
      <w:r>
        <w:rPr>
          <w:rFonts w:ascii="Consolas" w:hAnsi="Consolas"/>
          <w:color w:val="1B1B1B"/>
          <w:sz w:val="13"/>
        </w:rPr>
        <w:t xml:space="preserve">  pinMode(irpin, INPUT_PULLUP);</w:t>
      </w:r>
    </w:p>
    <w:p>
      <w:pPr>
        <w:spacing w:after="0" w:line="228" w:lineRule="auto"/>
      </w:pPr>
      <w:r>
        <w:rPr>
          <w:rFonts w:ascii="Consolas" w:hAnsi="Consolas"/>
          <w:color w:val="1B1B1B"/>
          <w:sz w:val="13"/>
        </w:rPr>
        <w:t xml:space="preserve">  pinMode(trig, OUTPUT);</w:t>
      </w:r>
    </w:p>
    <w:p>
      <w:pPr>
        <w:spacing w:after="0" w:line="228" w:lineRule="auto"/>
      </w:pPr>
      <w:r>
        <w:rPr>
          <w:rFonts w:ascii="Consolas" w:hAnsi="Consolas"/>
          <w:color w:val="1B1B1B"/>
          <w:sz w:val="13"/>
        </w:rPr>
        <w:t xml:space="preserve">  pinMode(echo, INPUT);</w:t>
      </w:r>
    </w:p>
    <w:p>
      <w:pPr>
        <w:spacing w:after="0" w:line="228" w:lineRule="auto"/>
      </w:pPr>
      <w:r>
        <w:rPr>
          <w:rFonts w:ascii="Consolas" w:hAnsi="Consolas"/>
          <w:color w:val="1B1B1B"/>
          <w:sz w:val="13"/>
        </w:rPr>
        <w:t xml:space="preserve">  pinMode(ledh, OUTPUT);</w:t>
      </w:r>
    </w:p>
    <w:p>
      <w:pPr>
        <w:spacing w:after="0" w:line="228" w:lineRule="auto"/>
      </w:pPr>
      <w:r>
        <w:rPr>
          <w:rFonts w:ascii="Consolas" w:hAnsi="Consolas"/>
          <w:color w:val="1B1B1B"/>
          <w:sz w:val="13"/>
        </w:rPr>
        <w:t xml:space="preserve">  pinMode(ledk, OUTPUT);</w:t>
      </w:r>
    </w:p>
    <w:p>
      <w:pPr>
        <w:spacing w:after="0" w:line="228" w:lineRule="auto"/>
      </w:pPr>
      <w:r>
        <w:rPr>
          <w:rFonts w:ascii="Consolas" w:hAnsi="Consolas"/>
          <w:color w:val="1B1B1B"/>
          <w:sz w:val="13"/>
        </w:rPr>
        <w:t xml:space="preserve">  pinMode(ledm, OUTPUT);</w:t>
      </w:r>
    </w:p>
    <w:p>
      <w:pPr>
        <w:spacing w:after="0" w:line="228" w:lineRule="auto"/>
      </w:pPr>
      <w:r>
        <w:rPr>
          <w:rFonts w:ascii="Consolas" w:hAnsi="Consolas"/>
          <w:color w:val="1B1B1B"/>
          <w:sz w:val="13"/>
        </w:rPr>
        <w:t xml:space="preserve">  pinMode(buzz, OUTPUT);</w:t>
      </w:r>
    </w:p>
    <w:p>
      <w:pPr>
        <w:spacing w:after="0" w:line="228" w:lineRule="auto"/>
      </w:pPr>
      <w:r>
        <w:rPr>
          <w:rFonts w:ascii="Consolas" w:hAnsi="Consolas"/>
          <w:color w:val="1B1B1B"/>
          <w:sz w:val="13"/>
        </w:rPr>
        <w:t xml:space="preserve">  servo1.attach(servopin);</w:t>
      </w:r>
    </w:p>
    <w:p>
      <w:pPr>
        <w:spacing w:after="0" w:line="228" w:lineRule="auto"/>
      </w:pPr>
      <w:r>
        <w:rPr>
          <w:rFonts w:ascii="Consolas" w:hAnsi="Consolas"/>
          <w:color w:val="1B1B1B"/>
          <w:sz w:val="13"/>
        </w:rPr>
        <w:t xml:space="preserve">  servo1.write(0);</w:t>
      </w:r>
    </w:p>
    <w:p>
      <w:pPr>
        <w:spacing w:after="0" w:line="228" w:lineRule="auto"/>
      </w:pPr>
      <w:r>
        <w:rPr>
          <w:rFonts w:ascii="Consolas" w:hAnsi="Consolas"/>
          <w:color w:val="1B1B1B"/>
          <w:sz w:val="13"/>
        </w:rPr>
        <w:t xml:space="preserve">  lcd.init();</w:t>
      </w:r>
    </w:p>
    <w:p>
      <w:pPr>
        <w:spacing w:after="0" w:line="228" w:lineRule="auto"/>
      </w:pPr>
      <w:r>
        <w:rPr>
          <w:rFonts w:ascii="Consolas" w:hAnsi="Consolas"/>
          <w:color w:val="1B1B1B"/>
          <w:sz w:val="13"/>
        </w:rPr>
        <w:t xml:space="preserve">  lcd.backlight();</w:t>
      </w:r>
    </w:p>
    <w:p>
      <w:pPr>
        <w:spacing w:after="0" w:line="228" w:lineRule="auto"/>
      </w:pPr>
      <w:r>
        <w:rPr>
          <w:rFonts w:ascii="Consolas" w:hAnsi="Consolas"/>
          <w:color w:val="1B1B1B"/>
          <w:sz w:val="13"/>
        </w:rPr>
        <w:t xml:space="preserve">  lcd.setCursor(0, 0);</w:t>
      </w:r>
    </w:p>
    <w:p>
      <w:pPr>
        <w:spacing w:after="0" w:line="228" w:lineRule="auto"/>
      </w:pPr>
      <w:r>
        <w:rPr>
          <w:rFonts w:ascii="Consolas" w:hAnsi="Consolas"/>
          <w:color w:val="1B1B1B"/>
          <w:sz w:val="13"/>
        </w:rPr>
        <w:t xml:space="preserve">  lcd.print("Smart Bin Ready");</w:t>
      </w:r>
    </w:p>
    <w:p>
      <w:pPr>
        <w:spacing w:after="0" w:line="228" w:lineRule="auto"/>
      </w:pPr>
      <w:r>
        <w:rPr>
          <w:rFonts w:ascii="Consolas" w:hAnsi="Consolas"/>
          <w:color w:val="1B1B1B"/>
          <w:sz w:val="13"/>
        </w:rPr>
        <w:t xml:space="preserve">  delay(1500);</w:t>
      </w:r>
    </w:p>
    <w:p>
      <w:pPr>
        <w:spacing w:after="0" w:line="228" w:lineRule="auto"/>
      </w:pPr>
      <w:r>
        <w:rPr>
          <w:rFonts w:ascii="Consolas" w:hAnsi="Consolas"/>
          <w:color w:val="1B1B1B"/>
          <w:sz w:val="13"/>
        </w:rPr>
        <w:t xml:space="preserve">  lcd.clear();</w:t>
      </w:r>
    </w:p>
    <w:p>
      <w:pPr>
        <w:spacing w:after="0" w:line="228" w:lineRule="auto"/>
      </w:pPr>
      <w:r>
        <w:rPr>
          <w:rFonts w:ascii="Consolas" w:hAnsi="Consolas"/>
          <w:color w:val="1B1B1B"/>
          <w:sz w:val="13"/>
        </w:rPr>
        <w:t xml:space="preserve">  updatelcd();</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void loop() {</w:t>
      </w:r>
    </w:p>
    <w:p>
      <w:pPr>
        <w:spacing w:after="0" w:line="228" w:lineRule="auto"/>
      </w:pPr>
      <w:r>
        <w:rPr>
          <w:rFonts w:ascii="Consolas" w:hAnsi="Consolas"/>
          <w:color w:val="1B1B1B"/>
          <w:sz w:val="13"/>
        </w:rPr>
        <w:t xml:space="preserve">  int irnow = digitalRead(irpin);</w:t>
      </w:r>
    </w:p>
    <w:p>
      <w:pPr>
        <w:spacing w:after="0" w:line="228" w:lineRule="auto"/>
      </w:pPr>
      <w:r>
        <w:rPr>
          <w:rFonts w:ascii="Consolas" w:hAnsi="Consolas"/>
          <w:color w:val="1B1B1B"/>
          <w:sz w:val="13"/>
        </w:rPr>
        <w:t xml:space="preserve">  long jrk = bacajarak();</w:t>
      </w:r>
    </w:p>
    <w:p>
      <w:pPr>
        <w:spacing w:after="0" w:line="228" w:lineRule="auto"/>
      </w:pPr>
      <w:r>
        <w:rPr>
          <w:rFonts w:ascii="Consolas" w:hAnsi="Consolas"/>
          <w:color w:val="1B1B1B"/>
          <w:sz w:val="13"/>
        </w:rPr>
        <w:t xml:space="preserve">  persen = hitungpersen(jrk);</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Serial.print("ir: "); Serial.print(irnow);</w:t>
      </w:r>
    </w:p>
    <w:p>
      <w:pPr>
        <w:spacing w:after="0" w:line="228" w:lineRule="auto"/>
      </w:pPr>
      <w:r>
        <w:rPr>
          <w:rFonts w:ascii="Consolas" w:hAnsi="Consolas"/>
          <w:color w:val="1B1B1B"/>
          <w:sz w:val="13"/>
        </w:rPr>
        <w:t xml:space="preserve">  Serial.print(" jarak: "); Serial.print(jrk);</w:t>
      </w:r>
    </w:p>
    <w:p>
      <w:pPr>
        <w:spacing w:after="0" w:line="228" w:lineRule="auto"/>
      </w:pPr>
      <w:r>
        <w:rPr>
          <w:rFonts w:ascii="Consolas" w:hAnsi="Consolas"/>
          <w:color w:val="1B1B1B"/>
          <w:sz w:val="13"/>
        </w:rPr>
        <w:t xml:space="preserve">  Serial.print("cm persen: "); Serial.print(persen);</w:t>
      </w:r>
    </w:p>
    <w:p>
      <w:pPr>
        <w:spacing w:after="0" w:line="228" w:lineRule="auto"/>
      </w:pPr>
      <w:r>
        <w:rPr>
          <w:rFonts w:ascii="Consolas" w:hAnsi="Consolas"/>
          <w:color w:val="1B1B1B"/>
          <w:sz w:val="13"/>
        </w:rPr>
        <w:t xml:space="preserve">  Serial.println("%");</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if (persen &gt;= 71) level = 2;</w:t>
      </w:r>
    </w:p>
    <w:p>
      <w:pPr>
        <w:spacing w:after="0" w:line="228" w:lineRule="auto"/>
      </w:pPr>
      <w:r>
        <w:rPr>
          <w:rFonts w:ascii="Consolas" w:hAnsi="Consolas"/>
          <w:color w:val="1B1B1B"/>
          <w:sz w:val="13"/>
        </w:rPr>
        <w:t xml:space="preserve">  else if (persen &gt;= 31) level = 1;</w:t>
      </w:r>
    </w:p>
    <w:p>
      <w:pPr>
        <w:spacing w:after="0" w:line="228" w:lineRule="auto"/>
      </w:pPr>
      <w:r>
        <w:rPr>
          <w:rFonts w:ascii="Consolas" w:hAnsi="Consolas"/>
          <w:color w:val="1B1B1B"/>
          <w:sz w:val="13"/>
        </w:rPr>
        <w:t xml:space="preserve">  else level = 0;</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if (irnow == LOW &amp;&amp; irlast == HIGH &amp;&amp; level != 2) {</w:t>
      </w:r>
    </w:p>
    <w:p>
      <w:pPr>
        <w:spacing w:after="0" w:line="228" w:lineRule="auto"/>
      </w:pPr>
      <w:r>
        <w:rPr>
          <w:rFonts w:ascii="Consolas" w:hAnsi="Consolas"/>
          <w:color w:val="1B1B1B"/>
          <w:sz w:val="13"/>
        </w:rPr>
        <w:t xml:space="preserve">    buka();</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irlast = irnow;</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updatelcd();</w:t>
      </w:r>
    </w:p>
    <w:p>
      <w:pPr>
        <w:spacing w:after="0" w:line="228" w:lineRule="auto"/>
      </w:pPr>
      <w:r>
        <w:rPr>
          <w:rFonts w:ascii="Consolas" w:hAnsi="Consolas"/>
          <w:color w:val="1B1B1B"/>
          <w:sz w:val="13"/>
        </w:rPr>
        <w:t xml:space="preserve">  delay(200);</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void buka() {</w:t>
      </w:r>
    </w:p>
    <w:p>
      <w:pPr>
        <w:spacing w:after="0" w:line="228" w:lineRule="auto"/>
      </w:pPr>
      <w:r>
        <w:rPr>
          <w:rFonts w:ascii="Consolas" w:hAnsi="Consolas"/>
          <w:color w:val="1B1B1B"/>
          <w:sz w:val="13"/>
        </w:rPr>
        <w:t xml:space="preserve">  lcd.clear();</w:t>
      </w:r>
    </w:p>
    <w:p>
      <w:pPr>
        <w:spacing w:after="0" w:line="228" w:lineRule="auto"/>
      </w:pPr>
      <w:r>
        <w:rPr>
          <w:rFonts w:ascii="Consolas" w:hAnsi="Consolas"/>
          <w:color w:val="1B1B1B"/>
          <w:sz w:val="13"/>
        </w:rPr>
        <w:t xml:space="preserve">  lcd.setCursor(0, 0);</w:t>
      </w:r>
    </w:p>
    <w:p>
      <w:pPr>
        <w:spacing w:after="0" w:line="228" w:lineRule="auto"/>
      </w:pPr>
      <w:r>
        <w:rPr>
          <w:rFonts w:ascii="Consolas" w:hAnsi="Consolas"/>
          <w:color w:val="1B1B1B"/>
          <w:sz w:val="13"/>
        </w:rPr>
        <w:t xml:space="preserve">  lcd.print("Sampah Terbuka");</w:t>
      </w:r>
    </w:p>
    <w:p>
      <w:pPr>
        <w:spacing w:after="0" w:line="228" w:lineRule="auto"/>
      </w:pPr>
      <w:r>
        <w:rPr>
          <w:rFonts w:ascii="Consolas" w:hAnsi="Consolas"/>
          <w:color w:val="1B1B1B"/>
          <w:sz w:val="13"/>
        </w:rPr>
        <w:t xml:space="preserve">  digitalWrite(ledh, HIGH);</w:t>
      </w:r>
    </w:p>
    <w:p>
      <w:pPr>
        <w:spacing w:after="0" w:line="228" w:lineRule="auto"/>
      </w:pPr>
      <w:r>
        <w:rPr>
          <w:rFonts w:ascii="Consolas" w:hAnsi="Consolas"/>
          <w:color w:val="1B1B1B"/>
          <w:sz w:val="13"/>
        </w:rPr>
        <w:t xml:space="preserve">  tone(buzz, 1000, 200);</w:t>
      </w:r>
    </w:p>
    <w:p>
      <w:pPr>
        <w:spacing w:after="0" w:line="228" w:lineRule="auto"/>
      </w:pPr>
      <w:r>
        <w:rPr>
          <w:rFonts w:ascii="Consolas" w:hAnsi="Consolas"/>
          <w:color w:val="1B1B1B"/>
          <w:sz w:val="13"/>
        </w:rPr>
        <w:t xml:space="preserve">  servo1.write(90);</w:t>
      </w:r>
    </w:p>
    <w:p>
      <w:pPr>
        <w:spacing w:after="0" w:line="228" w:lineRule="auto"/>
      </w:pPr>
      <w:r>
        <w:rPr>
          <w:rFonts w:ascii="Consolas" w:hAnsi="Consolas"/>
          <w:color w:val="1B1B1B"/>
          <w:sz w:val="13"/>
        </w:rPr>
        <w:t xml:space="preserve">  delay(2000);</w:t>
      </w:r>
    </w:p>
    <w:p>
      <w:pPr>
        <w:spacing w:after="0" w:line="228" w:lineRule="auto"/>
      </w:pPr>
      <w:r>
        <w:rPr>
          <w:rFonts w:ascii="Consolas" w:hAnsi="Consolas"/>
          <w:color w:val="1B1B1B"/>
          <w:sz w:val="13"/>
        </w:rPr>
        <w:t xml:space="preserve">  lcd.setCursor(0, 1);</w:t>
      </w:r>
    </w:p>
    <w:p>
      <w:pPr>
        <w:spacing w:after="0" w:line="228" w:lineRule="auto"/>
      </w:pPr>
      <w:r>
        <w:rPr>
          <w:rFonts w:ascii="Consolas" w:hAnsi="Consolas"/>
          <w:color w:val="1B1B1B"/>
          <w:sz w:val="13"/>
        </w:rPr>
        <w:t xml:space="preserve">  lcd.print("Menutup...");</w:t>
      </w:r>
    </w:p>
    <w:p>
      <w:pPr>
        <w:spacing w:after="0" w:line="228" w:lineRule="auto"/>
      </w:pPr>
      <w:r>
        <w:rPr>
          <w:rFonts w:ascii="Consolas" w:hAnsi="Consolas"/>
          <w:color w:val="1B1B1B"/>
          <w:sz w:val="13"/>
        </w:rPr>
        <w:t xml:space="preserve">  servo1.write(0);</w:t>
      </w:r>
    </w:p>
    <w:p>
      <w:pPr>
        <w:spacing w:after="0" w:line="228" w:lineRule="auto"/>
      </w:pPr>
      <w:r>
        <w:rPr>
          <w:rFonts w:ascii="Consolas" w:hAnsi="Consolas"/>
          <w:color w:val="1B1B1B"/>
          <w:sz w:val="13"/>
        </w:rPr>
        <w:t xml:space="preserve">  tone(buzz, 1000, 200);</w:t>
      </w:r>
    </w:p>
    <w:p>
      <w:pPr>
        <w:spacing w:after="0" w:line="228" w:lineRule="auto"/>
      </w:pPr>
      <w:r>
        <w:rPr>
          <w:rFonts w:ascii="Consolas" w:hAnsi="Consolas"/>
          <w:color w:val="1B1B1B"/>
          <w:sz w:val="13"/>
        </w:rPr>
        <w:t xml:space="preserve">  digitalWrite(ledh, LOW);</w:t>
      </w:r>
    </w:p>
    <w:p>
      <w:pPr>
        <w:spacing w:after="0" w:line="228" w:lineRule="auto"/>
      </w:pPr>
      <w:r>
        <w:rPr>
          <w:rFonts w:ascii="Consolas" w:hAnsi="Consolas"/>
          <w:color w:val="1B1B1B"/>
          <w:sz w:val="13"/>
        </w:rPr>
        <w:t xml:space="preserve">  delay(500);</w:t>
      </w:r>
    </w:p>
    <w:p>
      <w:pPr>
        <w:spacing w:after="0" w:line="228" w:lineRule="auto"/>
      </w:pPr>
      <w:r>
        <w:rPr>
          <w:rFonts w:ascii="Consolas" w:hAnsi="Consolas"/>
          <w:color w:val="1B1B1B"/>
          <w:sz w:val="13"/>
        </w:rPr>
        <w:t xml:space="preserve">  lcd.clear();</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void updatelcd() {</w:t>
      </w:r>
    </w:p>
    <w:p>
      <w:pPr>
        <w:spacing w:after="0" w:line="228" w:lineRule="auto"/>
      </w:pPr>
      <w:r>
        <w:rPr>
          <w:rFonts w:ascii="Consolas" w:hAnsi="Consolas"/>
          <w:color w:val="1B1B1B"/>
          <w:sz w:val="13"/>
        </w:rPr>
        <w:t xml:space="preserve">  lcd.setCursor(0, 0);</w:t>
      </w:r>
    </w:p>
    <w:p>
      <w:pPr>
        <w:spacing w:after="0" w:line="228" w:lineRule="auto"/>
      </w:pPr>
      <w:r>
        <w:rPr>
          <w:rFonts w:ascii="Consolas" w:hAnsi="Consolas"/>
          <w:color w:val="1B1B1B"/>
          <w:sz w:val="13"/>
        </w:rPr>
        <w:t xml:space="preserve">  lcd.print("Sampah: ");</w:t>
      </w:r>
    </w:p>
    <w:p>
      <w:pPr>
        <w:spacing w:after="0" w:line="228" w:lineRule="auto"/>
      </w:pPr>
      <w:r>
        <w:rPr>
          <w:rFonts w:ascii="Consolas" w:hAnsi="Consolas"/>
          <w:color w:val="1B1B1B"/>
          <w:sz w:val="13"/>
        </w:rPr>
        <w:t xml:space="preserve">  lcd.print(persen);</w:t>
      </w:r>
    </w:p>
    <w:p>
      <w:pPr>
        <w:spacing w:after="0" w:line="228" w:lineRule="auto"/>
      </w:pPr>
      <w:r>
        <w:rPr>
          <w:rFonts w:ascii="Consolas" w:hAnsi="Consolas"/>
          <w:color w:val="1B1B1B"/>
          <w:sz w:val="13"/>
        </w:rPr>
        <w:t xml:space="preserve">  lcd.print("% ");</w:t>
      </w:r>
    </w:p>
    <w:p>
      <w:pPr>
        <w:spacing w:after="0" w:line="228" w:lineRule="auto"/>
      </w:pPr>
      <w:r>
        <w:rPr>
          <w:rFonts w:ascii="Consolas" w:hAnsi="Consolas"/>
          <w:color w:val="1B1B1B"/>
          <w:sz w:val="13"/>
        </w:rPr>
        <w:t xml:space="preserve">  lcd.setCursor(0, 1);</w:t>
      </w:r>
    </w:p>
    <w:p>
      <w:pPr>
        <w:spacing w:after="0" w:line="228" w:lineRule="auto"/>
      </w:pPr>
      <w:r>
        <w:rPr>
          <w:rFonts w:ascii="Consolas" w:hAnsi="Consolas"/>
          <w:color w:val="1B1B1B"/>
          <w:sz w:val="13"/>
        </w:rPr>
        <w:t xml:space="preserve">  digitalWrite(ledh, LOW);</w:t>
      </w:r>
    </w:p>
    <w:p>
      <w:pPr>
        <w:spacing w:after="0" w:line="228" w:lineRule="auto"/>
      </w:pPr>
      <w:r>
        <w:rPr>
          <w:rFonts w:ascii="Consolas" w:hAnsi="Consolas"/>
          <w:color w:val="1B1B1B"/>
          <w:sz w:val="13"/>
        </w:rPr>
        <w:t xml:space="preserve">  digitalWrite(ledk, LOW);</w:t>
      </w:r>
    </w:p>
    <w:p>
      <w:pPr>
        <w:spacing w:after="0" w:line="228" w:lineRule="auto"/>
      </w:pPr>
      <w:r>
        <w:rPr>
          <w:rFonts w:ascii="Consolas" w:hAnsi="Consolas"/>
          <w:color w:val="1B1B1B"/>
          <w:sz w:val="13"/>
        </w:rPr>
        <w:t xml:space="preserve">  digitalWrite(ledm, LOW);</w:t>
      </w:r>
    </w:p>
    <w:p>
      <w:pPr>
        <w:spacing w:after="0" w:line="228" w:lineRule="auto"/>
      </w:pPr>
      <w:r>
        <w:rPr>
          <w:rFonts w:ascii="Consolas" w:hAnsi="Consolas"/>
          <w:color w:val="1B1B1B"/>
          <w:sz w:val="13"/>
        </w:rPr>
        <w:t xml:space="preserve">  if (level == 2) {</w:t>
      </w:r>
    </w:p>
    <w:p>
      <w:pPr>
        <w:spacing w:after="0" w:line="228" w:lineRule="auto"/>
      </w:pPr>
      <w:r>
        <w:rPr>
          <w:rFonts w:ascii="Consolas" w:hAnsi="Consolas"/>
          <w:color w:val="1B1B1B"/>
          <w:sz w:val="13"/>
        </w:rPr>
        <w:t xml:space="preserve">    lcd.print("PENUH! ");</w:t>
      </w:r>
    </w:p>
    <w:p>
      <w:pPr>
        <w:spacing w:after="0" w:line="228" w:lineRule="auto"/>
      </w:pPr>
      <w:r>
        <w:rPr>
          <w:rFonts w:ascii="Consolas" w:hAnsi="Consolas"/>
          <w:color w:val="1B1B1B"/>
          <w:sz w:val="13"/>
        </w:rPr>
        <w:t xml:space="preserve">    digitalWrite(ledm, HIGH);</w:t>
      </w:r>
    </w:p>
    <w:p>
      <w:pPr>
        <w:spacing w:after="0" w:line="228" w:lineRule="auto"/>
      </w:pPr>
      <w:r>
        <w:rPr>
          <w:rFonts w:ascii="Consolas" w:hAnsi="Consolas"/>
          <w:color w:val="1B1B1B"/>
          <w:sz w:val="13"/>
        </w:rPr>
        <w:t xml:space="preserve">  } else if (level == 1) {</w:t>
      </w:r>
    </w:p>
    <w:p>
      <w:pPr>
        <w:spacing w:after="0" w:line="228" w:lineRule="auto"/>
      </w:pPr>
      <w:r>
        <w:rPr>
          <w:rFonts w:ascii="Consolas" w:hAnsi="Consolas"/>
          <w:color w:val="1B1B1B"/>
          <w:sz w:val="13"/>
        </w:rPr>
        <w:t xml:space="preserve">    lcd.print("HAMPIR PENUH ");</w:t>
      </w:r>
    </w:p>
    <w:p>
      <w:pPr>
        <w:spacing w:after="0" w:line="228" w:lineRule="auto"/>
      </w:pPr>
      <w:r>
        <w:rPr>
          <w:rFonts w:ascii="Consolas" w:hAnsi="Consolas"/>
          <w:color w:val="1B1B1B"/>
          <w:sz w:val="13"/>
        </w:rPr>
        <w:t xml:space="preserve">    digitalWrite(ledk, HIGH);</w:t>
      </w:r>
    </w:p>
    <w:p>
      <w:pPr>
        <w:spacing w:after="0" w:line="228" w:lineRule="auto"/>
      </w:pPr>
      <w:r>
        <w:rPr>
          <w:rFonts w:ascii="Consolas" w:hAnsi="Consolas"/>
          <w:color w:val="1B1B1B"/>
          <w:sz w:val="13"/>
        </w:rPr>
        <w:t xml:space="preserve">  } else {</w:t>
      </w:r>
    </w:p>
    <w:p>
      <w:pPr>
        <w:spacing w:after="0" w:line="228" w:lineRule="auto"/>
      </w:pPr>
      <w:r>
        <w:rPr>
          <w:rFonts w:ascii="Consolas" w:hAnsi="Consolas"/>
          <w:color w:val="1B1B1B"/>
          <w:sz w:val="13"/>
        </w:rPr>
        <w:t xml:space="preserve">    lcd.print("KOSONG ");</w:t>
      </w:r>
    </w:p>
    <w:p>
      <w:pPr>
        <w:spacing w:after="0" w:line="228" w:lineRule="auto"/>
      </w:pPr>
      <w:r>
        <w:rPr>
          <w:rFonts w:ascii="Consolas" w:hAnsi="Consolas"/>
          <w:color w:val="1B1B1B"/>
          <w:sz w:val="13"/>
        </w:rPr>
        <w:t xml:space="preserve">    digitalWrite(ledh, HIGH);</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w:t>
      </w:r>
    </w:p>
    <w:p>
      <w:pPr>
        <w:sectPr>
          <w:footerReference w:type="default" r:id="rId24"/>
          <w:pgSz w:orient="landscape" w:w="16838" w:h="11906"/>
          <w:pgMar w:left="600" w:right="600" w:gutter="0" w:header="0" w:top="500" w:footer="708" w:bottom="765"/>
          <w:pgNumType w:fmt="decimal"/>
          <w:cols w:num="2" w:space="500" w:equalWidth="1" w:sep="1"/>
          <w:formProt w:val="false"/>
          <w:textDirection w:val="lrTb"/>
          <w:docGrid w:type="default" w:linePitch="360" w:charSpace="0"/>
        </w:sectPr>
      </w:pPr>
    </w:p>
    <w:p>
      <w:pPr>
        <w:spacing w:after="200"/>
        <w:pBdr>
          <w:bottom w:val="single" w:sz="16" w:space="6" w:color="2F8F5B"/>
        </w:pBdr>
      </w:pPr>
      <w:r>
        <w:rPr>
          <w:rFonts w:ascii="Cambria" w:hAnsi="Cambria"/>
          <w:b/>
          <w:color w:val="10192E"/>
          <w:sz w:val="34"/>
        </w:rPr>
        <w:t>产品规格</w:t>
      </w:r>
    </w:p>
    <w:p>
      <w:pPr>
        <w:spacing w:after="80"/>
      </w:pPr>
      <w:r>
        <w:rPr>
          <w:rFonts w:ascii="Calibri" w:hAnsi="Calibri"/>
          <w:b w:val="0"/>
          <w:i w:val="0"/>
          <w:color w:val="2B2B2B"/>
          <w:sz w:val="18"/>
        </w:rPr>
        <w:t>SmartBin 是一款基于 Arduino Uno 的自动垃圾桶，能侦测桶盖前方是否有物体靠近，随即通过伺服马达自动打开桶盖。它使用超音波感测器测量垃圾高度，并在 LCD 屏幕上显示容量百分比，同时配备绿、黄、红三色 LED 指示灯。</w:t>
      </w:r>
    </w:p>
    <w:p>
      <w:pPr>
        <w:spacing w:before="80" w:after="40"/>
        <w:jc w:val="center"/>
      </w:pPr>
      <w:r>
        <w:drawing>
          <wp:inline xmlns:a="http://schemas.openxmlformats.org/drawingml/2006/main">
            <wp:extent cx="4191000" cy="4191000"/>
            <wp:docPr id="8" name="Picture 8"/>
            <wp:cNvGraphicFramePr>
              <a:graphicFrameLocks noChangeAspect="1"/>
            </wp:cNvGraphicFramePr>
            <a:graphic>
              <a:graphicData uri="http://schemas.openxmlformats.org/drawingml/2006/picture">
                <pic:pic>
                  <pic:nvPicPr>
                    <pic:cNvPr id="0" name="image.png"/>
                    <pic:cNvPicPr/>
                  </pic:nvPicPr>
                  <pic:blipFill>
                    <a:blip r:embed="rId2"/>
                    <a:stretch>
                      <a:fillRect/>
                    </a:stretch>
                  </pic:blipFill>
                  <pic:spPr>
                    <a:xfrm>
                      <a:off x="0" y="0"/>
                      <a:ext cx="4191000" cy="4191000"/>
                    </a:xfrm>
                    <a:prstGeom prst="rect"/>
                  </pic:spPr>
                </pic:pic>
              </a:graphicData>
            </a:graphic>
          </wp:inline>
        </w:drawing>
      </w:r>
    </w:p>
    <w:p>
      <w:pPr>
        <w:spacing w:after="160"/>
        <w:jc w:val="center"/>
      </w:pPr>
      <w:r>
        <w:rPr>
          <w:rFonts w:ascii="Calibri" w:hAnsi="Calibri"/>
          <w:i/>
          <w:color w:val="555555"/>
          <w:sz w:val="15"/>
        </w:rPr>
        <w:t>图1. SmartBin 各角度实体外观</w:t>
      </w:r>
    </w:p>
    <w:p>
      <w:pPr>
        <w:spacing w:before="160" w:after="80"/>
      </w:pPr>
      <w:r>
        <w:rPr>
          <w:rFonts w:ascii="Calibri" w:hAnsi="Calibri"/>
          <w:b/>
          <w:color w:val="10192E"/>
          <w:sz w:val="19"/>
        </w:rPr>
        <w:t>基本规格</w:t>
      </w:r>
    </w:p>
    <w:tbl>
      <w:tblPr>
        <w:tblW w:type="auto" w:w="0"/>
        <w:tblLook w:firstColumn="1" w:firstRow="1" w:lastColumn="0" w:lastRow="0" w:noHBand="0" w:noVBand="1" w:val="04A0"/>
        <w:tblLayout w:type="fixed"/>
      </w:tblPr>
      <w:tblGrid>
        <w:gridCol w:w="2200"/>
        <w:gridCol w:w="5100"/>
      </w:tblGrid>
      <w:tr>
        <w:tc>
          <w:tcPr>
            <w:tcW w:type="dxa" w:w="2200"/>
            <w:tcW w:w="22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垃圾桶容量</w:t>
            </w:r>
          </w:p>
        </w:tc>
        <w:tc>
          <w:tcPr>
            <w:tcW w:type="dxa" w:w="5100"/>
            <w:tcW w:w="51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20 升</w:t>
            </w:r>
          </w:p>
        </w:tc>
      </w:tr>
      <w:tr>
        <w:tc>
          <w:tcPr>
            <w:tcW w:type="dxa" w:w="2200"/>
            <w:tcW w:w="22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垃圾桶高度</w:t>
            </w:r>
          </w:p>
        </w:tc>
        <w:tc>
          <w:tcPr>
            <w:tcW w:type="dxa" w:w="5100"/>
            <w:tcW w:w="51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约 40 厘米</w:t>
            </w:r>
          </w:p>
        </w:tc>
      </w:tr>
      <w:tr>
        <w:tc>
          <w:tcPr>
            <w:tcW w:type="dxa" w:w="2200"/>
            <w:tcW w:w="22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电源</w:t>
            </w:r>
          </w:p>
        </w:tc>
        <w:tc>
          <w:tcPr>
            <w:tcW w:type="dxa" w:w="5100"/>
            <w:tcW w:w="51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9V 电源适配器</w:t>
            </w:r>
          </w:p>
        </w:tc>
      </w:tr>
      <w:tr>
        <w:tc>
          <w:tcPr>
            <w:tcW w:type="dxa" w:w="2200"/>
            <w:tcW w:w="22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主控制器</w:t>
            </w:r>
          </w:p>
        </w:tc>
        <w:tc>
          <w:tcPr>
            <w:tcW w:type="dxa" w:w="5100"/>
            <w:tcW w:w="51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Arduino Uno R3</w:t>
            </w:r>
          </w:p>
        </w:tc>
      </w:tr>
      <w:tr>
        <w:tc>
          <w:tcPr>
            <w:tcW w:type="dxa" w:w="2200"/>
            <w:tcW w:w="22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传感器</w:t>
            </w:r>
          </w:p>
        </w:tc>
        <w:tc>
          <w:tcPr>
            <w:tcW w:type="dxa" w:w="5100"/>
            <w:tcW w:w="51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HC-SR04 超音波与红外线</w:t>
            </w:r>
          </w:p>
        </w:tc>
      </w:tr>
      <w:tr>
        <w:tc>
          <w:tcPr>
            <w:tcW w:type="dxa" w:w="2200"/>
            <w:tcW w:w="22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输出装置</w:t>
            </w:r>
          </w:p>
        </w:tc>
        <w:tc>
          <w:tcPr>
            <w:tcW w:type="dxa" w:w="5100"/>
            <w:tcW w:w="51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16x2 I2C LCD、三色LED、蜂鸣器、SG90伺服马达</w:t>
            </w:r>
          </w:p>
        </w:tc>
      </w:tr>
    </w:tbl>
    <w:p>
      <w:pPr>
        <w:spacing w:before="160" w:after="80"/>
      </w:pPr>
      <w:r>
        <w:rPr>
          <w:rFonts w:ascii="Calibri" w:hAnsi="Calibri"/>
          <w:b/>
          <w:color w:val="10192E"/>
          <w:sz w:val="19"/>
        </w:rPr>
        <w:t>组件清单</w:t>
      </w:r>
    </w:p>
    <w:tbl>
      <w:tblPr>
        <w:tblW w:type="auto" w:w="0"/>
        <w:tblLook w:firstColumn="1" w:firstRow="1" w:lastColumn="0" w:lastRow="0" w:noHBand="0" w:noVBand="1" w:val="04A0"/>
        <w:tblLayout w:type="fixed"/>
      </w:tblPr>
      <w:tblGrid>
        <w:gridCol w:w="500"/>
        <w:gridCol w:w="2350"/>
        <w:gridCol w:w="800"/>
        <w:gridCol w:w="500"/>
        <w:gridCol w:w="2350"/>
        <w:gridCol w:w="800"/>
      </w:tblGrid>
      <w:tr>
        <w:tc>
          <w:tcPr>
            <w:tcW w:type="dxa" w:w="500"/>
            <w:tcW w:w="50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序号</w:t>
            </w:r>
          </w:p>
        </w:tc>
        <w:tc>
          <w:tcPr>
            <w:tcW w:type="dxa" w:w="2350"/>
            <w:tcW w:w="235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组件名称</w:t>
            </w:r>
          </w:p>
        </w:tc>
        <w:tc>
          <w:tcPr>
            <w:tcW w:type="dxa" w:w="800"/>
            <w:tcW w:w="80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数量</w:t>
            </w:r>
          </w:p>
        </w:tc>
        <w:tc>
          <w:tcPr>
            <w:tcW w:type="dxa" w:w="500"/>
            <w:tcW w:w="50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序号</w:t>
            </w:r>
          </w:p>
        </w:tc>
        <w:tc>
          <w:tcPr>
            <w:tcW w:type="dxa" w:w="2350"/>
            <w:tcW w:w="235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组件名称</w:t>
            </w:r>
          </w:p>
        </w:tc>
        <w:tc>
          <w:tcPr>
            <w:tcW w:type="dxa" w:w="800"/>
            <w:tcW w:w="800" w:type="dxa"/>
            <w:shd w:val="clear" w:color="auto" w:fill="1B2A4A"/>
            <w:tcBorders>
              <w:top w:val="single" w:sz="4" w:space="0" w:color="AAAAAA"/>
              <w:left w:val="single" w:sz="4" w:space="0" w:color="AAAAAA"/>
              <w:bottom w:val="single" w:sz="4" w:space="0" w:color="AAAAAA"/>
              <w:right w:val="single" w:sz="4" w:space="0" w:color="AAAAAA"/>
            </w:tcBorders>
          </w:tcPr>
          <w:p>
            <w:pPr>
              <w:spacing w:after="0"/>
            </w:pPr>
            <w:r>
              <w:rPr>
                <w:rFonts w:ascii="Calibri" w:hAnsi="Calibri"/>
                <w:b/>
                <w:color w:val="FFFFFF"/>
                <w:sz w:val="14"/>
              </w:rPr>
              <w:t>数量</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Arduino 9V 电源适配器</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1个</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10</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SG90 伺服马达</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2个</w:t>
            </w:r>
          </w:p>
        </w:tc>
      </w:tr>
      <w:tr>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2</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Arduino Uno R3</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1个</w:t>
            </w:r>
          </w:p>
        </w:tc>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11</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220 欧姆电阻</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3个</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3</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Arduino R3 V3 外壳</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1个</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12</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330 欧姆电阻</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3个</w:t>
            </w:r>
          </w:p>
        </w:tc>
      </w:tr>
      <w:tr>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4</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无源蜂鸣器</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2个</w:t>
            </w:r>
          </w:p>
        </w:tc>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13</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线缆固定夹</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1包</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5</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16x2 LCD 面板框</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1个</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14</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HC-SR04 超音波传感器</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1个</w:t>
            </w:r>
          </w:p>
        </w:tc>
      </w:tr>
      <w:tr>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6</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红外线传感器</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2个</w:t>
            </w:r>
          </w:p>
        </w:tc>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15</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焊锡丝 10米</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1卷</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7</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NYAF 绞线 5米</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1卷</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16</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20升垃圾桶</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1个</w:t>
            </w:r>
          </w:p>
        </w:tc>
      </w:tr>
      <w:tr>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8</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16x2 I2C LCD</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1个</w:t>
            </w:r>
          </w:p>
        </w:tc>
        <w:tc>
          <w:tcPr>
            <w:tcW w:type="dxa" w:w="500"/>
            <w:tcW w:w="5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17</w:t>
            </w:r>
          </w:p>
        </w:tc>
        <w:tc>
          <w:tcPr>
            <w:tcW w:type="dxa" w:w="2350"/>
            <w:tcW w:w="235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M5 x 10mm 螺丝螺母</w:t>
            </w:r>
          </w:p>
        </w:tc>
        <w:tc>
          <w:tcPr>
            <w:tcW w:type="dxa" w:w="800"/>
            <w:tcW w:w="800" w:type="dxa"/>
            <w:tcBorders>
              <w:top w:val="single" w:sz="4" w:space="0" w:color="AAAAAA"/>
              <w:left w:val="single" w:sz="4" w:space="0" w:color="AAAAAA"/>
              <w:bottom w:val="single" w:sz="4" w:space="0" w:color="AAAAAA"/>
              <w:right w:val="single" w:sz="4" w:space="0" w:color="AAAAAA"/>
            </w:tcBorders>
            <w:shd w:val="clear" w:color="auto" w:fill="EAF3EE"/>
          </w:tcPr>
          <w:p>
            <w:pPr>
              <w:spacing w:after="0"/>
            </w:pPr>
            <w:r>
              <w:rPr>
                <w:rFonts w:ascii="Calibri" w:hAnsi="Calibri"/>
                <w:color w:val="2B2B2B"/>
                <w:sz w:val="14"/>
              </w:rPr>
              <w:t>1包</w:t>
            </w:r>
          </w:p>
        </w:tc>
      </w:tr>
      <w:tr>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9</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LED（红、黄、绿）</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3个</w:t>
            </w:r>
          </w:p>
        </w:tc>
        <w:tc>
          <w:tcPr>
            <w:tcW w:type="dxa" w:w="500"/>
            <w:tcW w:w="5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18</w:t>
            </w:r>
          </w:p>
        </w:tc>
        <w:tc>
          <w:tcPr>
            <w:tcW w:type="dxa" w:w="2350"/>
            <w:tcW w:w="235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0.5mm 钢板</w:t>
            </w:r>
          </w:p>
        </w:tc>
        <w:tc>
          <w:tcPr>
            <w:tcW w:type="dxa" w:w="800"/>
            <w:tcW w:w="800" w:type="dxa"/>
            <w:tcBorders>
              <w:top w:val="single" w:sz="4" w:space="0" w:color="AAAAAA"/>
              <w:left w:val="single" w:sz="4" w:space="0" w:color="AAAAAA"/>
              <w:bottom w:val="single" w:sz="4" w:space="0" w:color="AAAAAA"/>
              <w:right w:val="single" w:sz="4" w:space="0" w:color="AAAAAA"/>
            </w:tcBorders>
          </w:tcPr>
          <w:p>
            <w:pPr>
              <w:spacing w:after="0"/>
            </w:pPr>
            <w:r>
              <w:rPr>
                <w:rFonts w:ascii="Calibri" w:hAnsi="Calibri"/>
                <w:color w:val="2B2B2B"/>
                <w:sz w:val="14"/>
              </w:rPr>
              <w:t>2个</w:t>
            </w:r>
          </w:p>
        </w:tc>
      </w:tr>
    </w:tbl>
    <w:p>
      <w:pPr>
        <w:spacing w:before="160" w:after="80"/>
      </w:pPr>
      <w:r>
        <w:rPr>
          <w:rFonts w:ascii="Calibri" w:hAnsi="Calibri"/>
          <w:b/>
          <w:color w:val="10192E"/>
          <w:sz w:val="19"/>
        </w:rPr>
        <w:t>Arduino Uno 引脚对照</w:t>
      </w:r>
    </w:p>
    <w:p>
      <w:pPr>
        <w:spacing w:after="60"/>
        <w:ind w:left="260" w:hanging="200"/>
      </w:pPr>
      <w:r>
        <w:rPr>
          <w:rFonts w:ascii="Calibri" w:hAnsi="Calibri"/>
          <w:b/>
          <w:color w:val="2F8F5B"/>
          <w:sz w:val="18"/>
        </w:rPr>
        <w:t xml:space="preserve">•  </w:t>
      </w:r>
      <w:r>
        <w:rPr>
          <w:rFonts w:ascii="Calibri" w:hAnsi="Calibri"/>
          <w:color w:val="2B2B2B"/>
          <w:sz w:val="18"/>
        </w:rPr>
        <w:t>红外线传感器 (IR)  →  D2 引脚</w:t>
      </w:r>
    </w:p>
    <w:p>
      <w:pPr>
        <w:spacing w:after="60"/>
        <w:ind w:left="260" w:hanging="200"/>
      </w:pPr>
      <w:r>
        <w:rPr>
          <w:rFonts w:ascii="Calibri" w:hAnsi="Calibri"/>
          <w:b/>
          <w:color w:val="2F8F5B"/>
          <w:sz w:val="18"/>
        </w:rPr>
        <w:t xml:space="preserve">•  </w:t>
      </w:r>
      <w:r>
        <w:rPr>
          <w:rFonts w:ascii="Calibri" w:hAnsi="Calibri"/>
          <w:color w:val="2B2B2B"/>
          <w:sz w:val="18"/>
        </w:rPr>
        <w:t>超音波传感器 HC-SR04  →  D3 引脚 (trig)、D4 引脚 (echo)</w:t>
      </w:r>
    </w:p>
    <w:p>
      <w:pPr>
        <w:spacing w:after="60"/>
        <w:ind w:left="260" w:hanging="200"/>
      </w:pPr>
      <w:r>
        <w:rPr>
          <w:rFonts w:ascii="Calibri" w:hAnsi="Calibri"/>
          <w:b/>
          <w:color w:val="2F8F5B"/>
          <w:sz w:val="18"/>
        </w:rPr>
        <w:t xml:space="preserve">•  </w:t>
      </w:r>
      <w:r>
        <w:rPr>
          <w:rFonts w:ascii="Calibri" w:hAnsi="Calibri"/>
          <w:color w:val="2B2B2B"/>
          <w:sz w:val="18"/>
        </w:rPr>
        <w:t>绿 / 黄 / 红 LED  →  D5 / D6 / D7 引脚</w:t>
      </w:r>
    </w:p>
    <w:p>
      <w:pPr>
        <w:spacing w:after="60"/>
        <w:ind w:left="260" w:hanging="200"/>
      </w:pPr>
      <w:r>
        <w:rPr>
          <w:rFonts w:ascii="Calibri" w:hAnsi="Calibri"/>
          <w:b/>
          <w:color w:val="2F8F5B"/>
          <w:sz w:val="18"/>
        </w:rPr>
        <w:t xml:space="preserve">•  </w:t>
      </w:r>
      <w:r>
        <w:rPr>
          <w:rFonts w:ascii="Calibri" w:hAnsi="Calibri"/>
          <w:color w:val="2B2B2B"/>
          <w:sz w:val="18"/>
        </w:rPr>
        <w:t>蜂鸣器  →  D8 引脚</w:t>
      </w:r>
    </w:p>
    <w:p>
      <w:pPr>
        <w:spacing w:after="60"/>
        <w:ind w:left="260" w:hanging="200"/>
      </w:pPr>
      <w:r>
        <w:rPr>
          <w:rFonts w:ascii="Calibri" w:hAnsi="Calibri"/>
          <w:b/>
          <w:color w:val="2F8F5B"/>
          <w:sz w:val="18"/>
        </w:rPr>
        <w:t xml:space="preserve">•  </w:t>
      </w:r>
      <w:r>
        <w:rPr>
          <w:rFonts w:ascii="Calibri" w:hAnsi="Calibri"/>
          <w:color w:val="2B2B2B"/>
          <w:sz w:val="18"/>
        </w:rPr>
        <w:t>SG90 伺服马达  →  D9 引脚</w:t>
      </w:r>
    </w:p>
    <w:p>
      <w:pPr>
        <w:spacing w:after="60"/>
        <w:ind w:left="260" w:hanging="200"/>
      </w:pPr>
      <w:r>
        <w:rPr>
          <w:rFonts w:ascii="Calibri" w:hAnsi="Calibri"/>
          <w:b/>
          <w:color w:val="2F8F5B"/>
          <w:sz w:val="18"/>
        </w:rPr>
        <w:t xml:space="preserve">•  </w:t>
      </w:r>
      <w:r>
        <w:rPr>
          <w:rFonts w:ascii="Calibri" w:hAnsi="Calibri"/>
          <w:color w:val="2B2B2B"/>
          <w:sz w:val="18"/>
        </w:rPr>
        <w:t>LCD 16x2 I2C  →  SDA 与 SCL 线路（I2C 地址 0x20）</w:t>
      </w:r>
    </w:p>
    <w:p>
      <w:pPr>
        <w:sectPr>
          <w:footerReference w:type="default" r:id="rId25"/>
          <w:pgSz w:orient="landscape" w:w="16838" w:h="11906"/>
          <w:pgMar w:left="600" w:right="600" w:gutter="0" w:header="0" w:top="500" w:footer="708" w:bottom="765"/>
          <w:pgNumType w:fmt="decimal"/>
          <w:cols w:num="2" w:space="500" w:equalWidth="1" w:sep="1"/>
          <w:formProt w:val="false"/>
          <w:textDirection w:val="lrTb"/>
          <w:docGrid w:type="default" w:linePitch="360" w:charSpace="0"/>
        </w:sectPr>
      </w:pPr>
    </w:p>
    <w:p>
      <w:pPr>
        <w:spacing w:after="200"/>
        <w:pBdr>
          <w:bottom w:val="single" w:sz="16" w:space="6" w:color="2F8F5B"/>
        </w:pBdr>
      </w:pPr>
      <w:r>
        <w:rPr>
          <w:rFonts w:ascii="Cambria" w:hAnsi="Cambria"/>
          <w:b/>
          <w:color w:val="10192E"/>
          <w:sz w:val="34"/>
        </w:rPr>
        <w:t>安全说明</w:t>
      </w:r>
    </w:p>
    <w:p>
      <w:pPr>
        <w:spacing w:after="80"/>
      </w:pPr>
      <w:r>
        <w:rPr>
          <w:rFonts w:ascii="Calibri" w:hAnsi="Calibri"/>
          <w:b w:val="0"/>
          <w:i/>
          <w:color w:val="2B2B2B"/>
          <w:sz w:val="18"/>
        </w:rPr>
        <w:t>使用 SmartBin 前，请仔细阅读以下所有说明并正确使用。</w:t>
      </w:r>
    </w:p>
    <w:p>
      <w:pPr>
        <w:spacing w:before="160" w:after="80"/>
      </w:pPr>
      <w:r>
        <w:rPr>
          <w:rFonts w:ascii="Calibri" w:hAnsi="Calibri"/>
          <w:b/>
          <w:color w:val="10192E"/>
          <w:sz w:val="19"/>
        </w:rPr>
        <w:t>符号说明</w:t>
      </w:r>
    </w:p>
    <w:p>
      <w:pPr>
        <w:spacing w:after="60"/>
        <w:ind w:left="260" w:hanging="200"/>
      </w:pPr>
      <w:r>
        <w:rPr>
          <w:rFonts w:ascii="Calibri" w:hAnsi="Calibri"/>
          <w:b/>
          <w:color w:val="2F8F5B"/>
          <w:sz w:val="18"/>
        </w:rPr>
        <w:t xml:space="preserve">•  </w:t>
      </w:r>
      <w:r>
        <w:rPr>
          <w:rFonts w:ascii="Calibri" w:hAnsi="Calibri"/>
          <w:color w:val="2B2B2B"/>
          <w:sz w:val="18"/>
        </w:rPr>
        <w:t>(X) 禁止：不可进行此操作。</w:t>
      </w:r>
    </w:p>
    <w:p>
      <w:pPr>
        <w:spacing w:after="60"/>
        <w:ind w:left="260" w:hanging="200"/>
      </w:pPr>
      <w:r>
        <w:rPr>
          <w:rFonts w:ascii="Calibri" w:hAnsi="Calibri"/>
          <w:b/>
          <w:color w:val="2F8F5B"/>
          <w:sz w:val="18"/>
        </w:rPr>
        <w:t xml:space="preserve">•  </w:t>
      </w:r>
      <w:r>
        <w:rPr>
          <w:rFonts w:ascii="Calibri" w:hAnsi="Calibri"/>
          <w:color w:val="2B2B2B"/>
          <w:sz w:val="18"/>
        </w:rPr>
        <w:t>(!) 警告：继续操作前请仔细留意。</w:t>
      </w:r>
    </w:p>
    <w:p>
      <w:pPr>
        <w:spacing w:after="60"/>
        <w:ind w:left="260" w:hanging="200"/>
      </w:pPr>
      <w:r>
        <w:rPr>
          <w:rFonts w:ascii="Calibri" w:hAnsi="Calibri"/>
          <w:b/>
          <w:color w:val="2F8F5B"/>
          <w:sz w:val="18"/>
        </w:rPr>
        <w:t xml:space="preserve">•  </w:t>
      </w:r>
      <w:r>
        <w:rPr>
          <w:rFonts w:ascii="Calibri" w:hAnsi="Calibri"/>
          <w:color w:val="2B2B2B"/>
          <w:sz w:val="18"/>
        </w:rPr>
        <w:t>(~) 触电危险：避免接触水或用湿手操作。</w:t>
      </w:r>
    </w:p>
    <w:p>
      <w:pPr>
        <w:spacing w:before="160" w:after="80"/>
      </w:pPr>
      <w:r>
        <w:rPr>
          <w:rFonts w:ascii="Calibri" w:hAnsi="Calibri"/>
          <w:b/>
          <w:color w:val="10192E"/>
          <w:sz w:val="19"/>
        </w:rPr>
        <w:t>安全注意事项</w:t>
      </w:r>
    </w:p>
    <w:p>
      <w:pPr>
        <w:spacing w:after="60"/>
        <w:ind w:left="260" w:hanging="200"/>
      </w:pPr>
      <w:r>
        <w:rPr>
          <w:rFonts w:ascii="Calibri" w:hAnsi="Calibri"/>
          <w:b/>
          <w:color w:val="2F8F5B"/>
          <w:sz w:val="18"/>
        </w:rPr>
        <w:t xml:space="preserve">•  </w:t>
      </w:r>
      <w:r>
        <w:rPr>
          <w:rFonts w:ascii="Calibri" w:hAnsi="Calibri"/>
          <w:color w:val="2B2B2B"/>
          <w:sz w:val="18"/>
        </w:rPr>
        <w:t>确保所使用的 9V 适配器符合 Arduino Uno 的需求，请勿使用电压更高的适配器。</w:t>
      </w:r>
    </w:p>
    <w:p>
      <w:pPr>
        <w:spacing w:after="60"/>
        <w:ind w:left="260" w:hanging="200"/>
      </w:pPr>
      <w:r>
        <w:rPr>
          <w:rFonts w:ascii="Calibri" w:hAnsi="Calibri"/>
          <w:b/>
          <w:color w:val="2F8F5B"/>
          <w:sz w:val="18"/>
        </w:rPr>
        <w:t xml:space="preserve">•  </w:t>
      </w:r>
      <w:r>
        <w:rPr>
          <w:rFonts w:ascii="Calibri" w:hAnsi="Calibri"/>
          <w:color w:val="2B2B2B"/>
          <w:sz w:val="18"/>
        </w:rPr>
        <w:t>拆装外壳内的组件或电线前，请先关闭电源。</w:t>
      </w:r>
    </w:p>
    <w:p>
      <w:pPr>
        <w:spacing w:after="60"/>
        <w:ind w:left="260" w:hanging="200"/>
      </w:pPr>
      <w:r>
        <w:rPr>
          <w:rFonts w:ascii="Calibri" w:hAnsi="Calibri"/>
          <w:b/>
          <w:color w:val="2F8F5B"/>
          <w:sz w:val="18"/>
        </w:rPr>
        <w:t xml:space="preserve">•  </w:t>
      </w:r>
      <w:r>
        <w:rPr>
          <w:rFonts w:ascii="Calibri" w:hAnsi="Calibri"/>
          <w:color w:val="2B2B2B"/>
          <w:sz w:val="18"/>
        </w:rPr>
        <w:t>请让电子电路远离水或液体，尤其是垃圾桶内靠近湿垃圾的部位。</w:t>
      </w:r>
    </w:p>
    <w:p>
      <w:pPr>
        <w:spacing w:after="60"/>
        <w:ind w:left="260" w:hanging="200"/>
      </w:pPr>
      <w:r>
        <w:rPr>
          <w:rFonts w:ascii="Calibri" w:hAnsi="Calibri"/>
          <w:b/>
          <w:color w:val="2F8F5B"/>
          <w:sz w:val="18"/>
        </w:rPr>
        <w:t xml:space="preserve">•  </w:t>
      </w:r>
      <w:r>
        <w:rPr>
          <w:rFonts w:ascii="Calibri" w:hAnsi="Calibri"/>
          <w:color w:val="2B2B2B"/>
          <w:sz w:val="18"/>
        </w:rPr>
        <w:t>伺服马达运作时，请勿强行按住或阻挡桶盖动作，以免伺服马达损坏。</w:t>
      </w:r>
    </w:p>
    <w:p>
      <w:pPr>
        <w:spacing w:after="60"/>
        <w:ind w:left="260" w:hanging="200"/>
      </w:pPr>
      <w:r>
        <w:rPr>
          <w:rFonts w:ascii="Calibri" w:hAnsi="Calibri"/>
          <w:b/>
          <w:color w:val="2F8F5B"/>
          <w:sz w:val="18"/>
        </w:rPr>
        <w:t xml:space="preserve">•  </w:t>
      </w:r>
      <w:r>
        <w:rPr>
          <w:rFonts w:ascii="Calibri" w:hAnsi="Calibri"/>
          <w:color w:val="2B2B2B"/>
          <w:sz w:val="18"/>
        </w:rPr>
        <w:t>开启设备前请检查所有接线，确保没有电线破损或短路。</w:t>
      </w:r>
    </w:p>
    <w:p>
      <w:pPr>
        <w:spacing w:after="60"/>
        <w:ind w:left="260" w:hanging="200"/>
      </w:pPr>
      <w:r>
        <w:rPr>
          <w:rFonts w:ascii="Calibri" w:hAnsi="Calibri"/>
          <w:b/>
          <w:color w:val="2F8F5B"/>
          <w:sz w:val="18"/>
        </w:rPr>
        <w:t xml:space="preserve">•  </w:t>
      </w:r>
      <w:r>
        <w:rPr>
          <w:rFonts w:ascii="Calibri" w:hAnsi="Calibri"/>
          <w:color w:val="2B2B2B"/>
          <w:sz w:val="18"/>
        </w:rPr>
        <w:t>请让设备远离无人看管的幼童，尤其是会移动的伺服马达部位。</w:t>
      </w:r>
    </w:p>
    <w:p>
      <w:r>
        <w:br w:type="column"/>
      </w:r>
    </w:p>
    <w:p>
      <w:pPr>
        <w:spacing w:after="200"/>
        <w:pBdr>
          <w:bottom w:val="single" w:sz="16" w:space="6" w:color="2F8F5B"/>
        </w:pBdr>
      </w:pPr>
      <w:r>
        <w:rPr>
          <w:rFonts w:ascii="Cambria" w:hAnsi="Cambria"/>
          <w:b/>
          <w:color w:val="10192E"/>
          <w:sz w:val="34"/>
        </w:rPr>
        <w:t>电路信息</w:t>
      </w:r>
    </w:p>
    <w:p>
      <w:pPr>
        <w:spacing w:after="80"/>
      </w:pPr>
      <w:r>
        <w:rPr>
          <w:rFonts w:ascii="Calibri" w:hAnsi="Calibri"/>
          <w:b w:val="0"/>
          <w:i w:val="0"/>
          <w:color w:val="2B2B2B"/>
          <w:sz w:val="18"/>
        </w:rPr>
        <w:t>SmartBin 出货时已完整组装、即可使用；本节仅提供其内部电路的补充说明，方便日后需要维修或检查时参考。</w:t>
      </w:r>
    </w:p>
    <w:p>
      <w:pPr>
        <w:spacing w:before="80" w:after="40"/>
        <w:jc w:val="center"/>
      </w:pPr>
      <w:r>
        <w:drawing>
          <wp:inline xmlns:a="http://schemas.openxmlformats.org/drawingml/2006/main">
            <wp:extent cx="4318000" cy="3337595"/>
            <wp:docPr id="9" name="Picture 9"/>
            <wp:cNvGraphicFramePr>
              <a:graphicFrameLocks noChangeAspect="1"/>
            </wp:cNvGraphicFramePr>
            <a:graphic>
              <a:graphicData uri="http://schemas.openxmlformats.org/drawingml/2006/picture">
                <pic:pic>
                  <pic:nvPicPr>
                    <pic:cNvPr id="0" name="image.png"/>
                    <pic:cNvPicPr/>
                  </pic:nvPicPr>
                  <pic:blipFill>
                    <a:blip r:embed="rId7"/>
                    <a:stretch>
                      <a:fillRect/>
                    </a:stretch>
                  </pic:blipFill>
                  <pic:spPr>
                    <a:xfrm>
                      <a:off x="0" y="0"/>
                      <a:ext cx="4318000" cy="3337595"/>
                    </a:xfrm>
                    <a:prstGeom prst="rect"/>
                  </pic:spPr>
                </pic:pic>
              </a:graphicData>
            </a:graphic>
          </wp:inline>
        </w:drawing>
      </w:r>
    </w:p>
    <w:p>
      <w:pPr>
        <w:spacing w:after="160"/>
        <w:jc w:val="center"/>
      </w:pPr>
      <w:r>
        <w:rPr>
          <w:rFonts w:ascii="Calibri" w:hAnsi="Calibri"/>
          <w:i/>
          <w:color w:val="555555"/>
          <w:sz w:val="15"/>
        </w:rPr>
        <w:t>图2. SmartBin 电路图</w:t>
      </w:r>
    </w:p>
    <w:p>
      <w:pPr>
        <w:spacing w:before="160" w:after="80"/>
      </w:pPr>
      <w:r>
        <w:rPr>
          <w:rFonts w:ascii="Calibri" w:hAnsi="Calibri"/>
          <w:b/>
          <w:color w:val="10192E"/>
          <w:sz w:val="19"/>
        </w:rPr>
        <w:t>组件布局</w:t>
      </w:r>
    </w:p>
    <w:p>
      <w:pPr>
        <w:spacing w:after="60"/>
        <w:ind w:left="260" w:hanging="200"/>
      </w:pPr>
      <w:r>
        <w:rPr>
          <w:rFonts w:ascii="Calibri" w:hAnsi="Calibri"/>
          <w:b/>
          <w:color w:val="2F8F5B"/>
          <w:sz w:val="18"/>
        </w:rPr>
        <w:t xml:space="preserve">•  </w:t>
      </w:r>
      <w:r>
        <w:rPr>
          <w:rFonts w:ascii="Calibri" w:hAnsi="Calibri"/>
          <w:color w:val="2B2B2B"/>
          <w:sz w:val="18"/>
        </w:rPr>
        <w:t>Arduino Uno 安装于垃圾桶后方的保护外壳内。</w:t>
      </w:r>
    </w:p>
    <w:p>
      <w:pPr>
        <w:spacing w:after="60"/>
        <w:ind w:left="260" w:hanging="200"/>
      </w:pPr>
      <w:r>
        <w:rPr>
          <w:rFonts w:ascii="Calibri" w:hAnsi="Calibri"/>
          <w:b/>
          <w:color w:val="2F8F5B"/>
          <w:sz w:val="18"/>
        </w:rPr>
        <w:t xml:space="preserve">•  </w:t>
      </w:r>
      <w:r>
        <w:rPr>
          <w:rFonts w:ascii="Calibri" w:hAnsi="Calibri"/>
          <w:color w:val="2B2B2B"/>
          <w:sz w:val="18"/>
        </w:rPr>
        <w:t>HC-SR04 超音波传感器安装于桶盖底部，朝向桶内以读取垃圾容量。</w:t>
      </w:r>
    </w:p>
    <w:p>
      <w:pPr>
        <w:spacing w:after="60"/>
        <w:ind w:left="260" w:hanging="200"/>
      </w:pPr>
      <w:r>
        <w:rPr>
          <w:rFonts w:ascii="Calibri" w:hAnsi="Calibri"/>
          <w:b/>
          <w:color w:val="2F8F5B"/>
          <w:sz w:val="18"/>
        </w:rPr>
        <w:t xml:space="preserve">•  </w:t>
      </w:r>
      <w:r>
        <w:rPr>
          <w:rFonts w:ascii="Calibri" w:hAnsi="Calibri"/>
          <w:color w:val="2B2B2B"/>
          <w:sz w:val="18"/>
        </w:rPr>
        <w:t>红外线传感器安装于桶口，朝外以侦测靠近的手或物体。</w:t>
      </w:r>
    </w:p>
    <w:p>
      <w:pPr>
        <w:spacing w:after="60"/>
        <w:ind w:left="260" w:hanging="200"/>
      </w:pPr>
      <w:r>
        <w:rPr>
          <w:rFonts w:ascii="Calibri" w:hAnsi="Calibri"/>
          <w:b/>
          <w:color w:val="2F8F5B"/>
          <w:sz w:val="18"/>
        </w:rPr>
        <w:t xml:space="preserve">•  </w:t>
      </w:r>
      <w:r>
        <w:rPr>
          <w:rFonts w:ascii="Calibri" w:hAnsi="Calibri"/>
          <w:color w:val="2B2B2B"/>
          <w:sz w:val="18"/>
        </w:rPr>
        <w:t>伺服马达安装于桶盖铰链处，连接至自动开合机构。</w:t>
      </w:r>
    </w:p>
    <w:p>
      <w:pPr>
        <w:spacing w:after="60"/>
        <w:ind w:left="260" w:hanging="200"/>
      </w:pPr>
      <w:r>
        <w:rPr>
          <w:rFonts w:ascii="Calibri" w:hAnsi="Calibri"/>
          <w:b/>
          <w:color w:val="2F8F5B"/>
          <w:sz w:val="18"/>
        </w:rPr>
        <w:t xml:space="preserve">•  </w:t>
      </w:r>
      <w:r>
        <w:rPr>
          <w:rFonts w:ascii="Calibri" w:hAnsi="Calibri"/>
          <w:color w:val="2B2B2B"/>
          <w:sz w:val="18"/>
        </w:rPr>
        <w:t>16x2 I2C LCD 与三个 LED 指示灯位于垃圾桶正面，用户可直接看到。</w:t>
      </w:r>
    </w:p>
    <w:p>
      <w:pPr>
        <w:spacing w:after="60"/>
        <w:ind w:left="260" w:hanging="200"/>
      </w:pPr>
      <w:r>
        <w:rPr>
          <w:rFonts w:ascii="Calibri" w:hAnsi="Calibri"/>
          <w:b/>
          <w:color w:val="2F8F5B"/>
          <w:sz w:val="18"/>
        </w:rPr>
        <w:t xml:space="preserve">•  </w:t>
      </w:r>
      <w:r>
        <w:rPr>
          <w:rFonts w:ascii="Calibri" w:hAnsi="Calibri"/>
          <w:color w:val="2B2B2B"/>
          <w:sz w:val="18"/>
        </w:rPr>
        <w:t>蜂鸣器安装于垃圾桶后方，用于发出提示音。</w:t>
      </w:r>
    </w:p>
    <w:p>
      <w:pPr>
        <w:spacing w:after="60"/>
        <w:ind w:left="260" w:hanging="200"/>
      </w:pPr>
      <w:r>
        <w:rPr>
          <w:rFonts w:ascii="Calibri" w:hAnsi="Calibri"/>
          <w:b/>
          <w:color w:val="2F8F5B"/>
          <w:sz w:val="18"/>
        </w:rPr>
        <w:t xml:space="preserve">•  </w:t>
      </w:r>
      <w:r>
        <w:rPr>
          <w:rFonts w:ascii="Calibri" w:hAnsi="Calibri"/>
          <w:color w:val="2B2B2B"/>
          <w:sz w:val="18"/>
        </w:rPr>
        <w:t>所有线路已使用线缆固定夹整理完毕，并已接上 9V 电源适配器，插电即可使用。</w:t>
      </w:r>
    </w:p>
    <w:p>
      <w:pPr>
        <w:sectPr>
          <w:footerReference w:type="default" r:id="rId26"/>
          <w:pgSz w:orient="landscape" w:w="16838" w:h="11906"/>
          <w:pgMar w:left="600" w:right="600" w:gutter="0" w:header="0" w:top="500" w:footer="708" w:bottom="765"/>
          <w:pgNumType w:fmt="decimal"/>
          <w:cols w:num="2" w:space="500" w:equalWidth="1" w:sep="1"/>
          <w:formProt w:val="false"/>
          <w:textDirection w:val="lrTb"/>
          <w:docGrid w:type="default" w:linePitch="360" w:charSpace="0"/>
        </w:sectPr>
      </w:pPr>
    </w:p>
    <w:p>
      <w:pPr>
        <w:spacing w:after="200"/>
        <w:pBdr>
          <w:bottom w:val="single" w:sz="16" w:space="6" w:color="2F8F5B"/>
        </w:pBdr>
      </w:pPr>
      <w:r>
        <w:rPr>
          <w:rFonts w:ascii="Cambria" w:hAnsi="Cambria"/>
          <w:b/>
          <w:color w:val="10192E"/>
          <w:sz w:val="34"/>
        </w:rPr>
        <w:t>操作说明</w:t>
      </w:r>
    </w:p>
    <w:p>
      <w:pPr>
        <w:spacing w:before="160" w:after="80"/>
      </w:pPr>
      <w:r>
        <w:rPr>
          <w:rFonts w:ascii="Calibri" w:hAnsi="Calibri"/>
          <w:b/>
          <w:color w:val="10192E"/>
          <w:sz w:val="19"/>
        </w:rPr>
        <w:t>系统运作方式</w:t>
      </w:r>
    </w:p>
    <w:p>
      <w:pPr>
        <w:spacing w:after="80"/>
      </w:pPr>
      <w:r>
        <w:rPr>
          <w:rFonts w:ascii="Calibri" w:hAnsi="Calibri"/>
          <w:b w:val="0"/>
          <w:i w:val="0"/>
          <w:color w:val="2B2B2B"/>
          <w:sz w:val="18"/>
        </w:rPr>
        <w:t>SmartBin 的运作流程从两个感测垃圾桶状态的传感器开始，随后由 Arduino Uno 处理数据并控制所有输出装置。</w:t>
      </w:r>
    </w:p>
    <w:p>
      <w:pPr>
        <w:spacing w:before="80" w:after="40"/>
        <w:jc w:val="center"/>
      </w:pPr>
      <w:r>
        <w:drawing>
          <wp:inline xmlns:a="http://schemas.openxmlformats.org/drawingml/2006/main">
            <wp:extent cx="4318000" cy="2428875"/>
            <wp:docPr id="10" name="Picture 10"/>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4318000" cy="2428875"/>
                    </a:xfrm>
                    <a:prstGeom prst="rect"/>
                  </pic:spPr>
                </pic:pic>
              </a:graphicData>
            </a:graphic>
          </wp:inline>
        </w:drawing>
      </w:r>
    </w:p>
    <w:p>
      <w:pPr>
        <w:spacing w:after="160"/>
        <w:jc w:val="center"/>
      </w:pPr>
      <w:r>
        <w:rPr>
          <w:rFonts w:ascii="Calibri" w:hAnsi="Calibri"/>
          <w:i/>
          <w:color w:val="555555"/>
          <w:sz w:val="15"/>
        </w:rPr>
        <w:t>图3. SmartBin 运作流程图</w:t>
      </w:r>
    </w:p>
    <w:p>
      <w:pPr>
        <w:spacing w:after="80"/>
      </w:pPr>
      <w:r>
        <w:rPr>
          <w:rFonts w:ascii="Calibri" w:hAnsi="Calibri"/>
          <w:b w:val="0"/>
          <w:i w:val="0"/>
          <w:color w:val="2B2B2B"/>
          <w:sz w:val="16"/>
        </w:rPr>
        <w:t>红外线传感器（D2 引脚，INPUT_PULLUP 模式）侦测桶口处的手或物体，并触发伺服马达打开桶盖。HC-SR04 超音波传感器（trig D3、echo D4）测量到垃圾表面的距离；若 30 毫秒内未能读取到信号，则视为垃圾桶已空。</w:t>
      </w:r>
    </w:p>
    <w:p>
      <w:pPr>
        <w:spacing w:after="80"/>
      </w:pPr>
      <w:r>
        <w:rPr>
          <w:rFonts w:ascii="Calibri" w:hAnsi="Calibri"/>
          <w:b w:val="0"/>
          <w:i w:val="0"/>
          <w:color w:val="2B2B2B"/>
          <w:sz w:val="16"/>
        </w:rPr>
        <w:t>SG90 伺服马达（D9 引脚）转动至 90° 打开桶盖，维持 2 秒后回到 0°。垃圾桶为空时绿色 LED（D5）亮起，接近满时黄色 LED（D6）亮起，已满时红色 LED（D7）亮起。</w:t>
      </w:r>
    </w:p>
    <w:p>
      <w:pPr>
        <w:spacing w:before="160" w:after="80"/>
      </w:pPr>
      <w:r>
        <w:rPr>
          <w:rFonts w:ascii="Calibri" w:hAnsi="Calibri"/>
          <w:b/>
          <w:color w:val="10192E"/>
          <w:sz w:val="19"/>
        </w:rPr>
        <w:t>操作方式</w:t>
      </w:r>
    </w:p>
    <w:p>
      <w:pPr>
        <w:spacing w:after="70"/>
        <w:ind w:left="260" w:hanging="260"/>
      </w:pPr>
      <w:r>
        <w:rPr>
          <w:rFonts w:ascii="Calibri" w:hAnsi="Calibri"/>
          <w:b/>
          <w:color w:val="2F8F5B"/>
          <w:sz w:val="16"/>
        </w:rPr>
        <w:t xml:space="preserve">1. </w:t>
      </w:r>
      <w:r>
        <w:rPr>
          <w:rFonts w:ascii="Calibri" w:hAnsi="Calibri"/>
          <w:color w:val="2B2B2B"/>
          <w:sz w:val="16"/>
        </w:rPr>
        <w:t>将 9V 适配器插入 SmartBin，等待 LCD 显示 “Smart Bin Ready”。</w:t>
      </w:r>
    </w:p>
    <w:p>
      <w:pPr>
        <w:spacing w:after="70"/>
        <w:ind w:left="260" w:hanging="260"/>
      </w:pPr>
      <w:r>
        <w:rPr>
          <w:rFonts w:ascii="Calibri" w:hAnsi="Calibri"/>
          <w:b/>
          <w:color w:val="2F8F5B"/>
          <w:sz w:val="16"/>
        </w:rPr>
        <w:t xml:space="preserve">2. </w:t>
      </w:r>
      <w:r>
        <w:rPr>
          <w:rFonts w:ascii="Calibri" w:hAnsi="Calibri"/>
          <w:color w:val="2B2B2B"/>
          <w:sz w:val="16"/>
        </w:rPr>
        <w:t>将手或物体靠近桶口的红外线传感器，即可打开桶盖。</w:t>
      </w:r>
    </w:p>
    <w:p>
      <w:pPr>
        <w:spacing w:after="70"/>
        <w:ind w:left="260" w:hanging="260"/>
      </w:pPr>
      <w:r>
        <w:rPr>
          <w:rFonts w:ascii="Calibri" w:hAnsi="Calibri"/>
          <w:b/>
          <w:color w:val="2F8F5B"/>
          <w:sz w:val="16"/>
        </w:rPr>
        <w:t xml:space="preserve">3. </w:t>
      </w:r>
      <w:r>
        <w:rPr>
          <w:rFonts w:ascii="Calibri" w:hAnsi="Calibri"/>
          <w:color w:val="2B2B2B"/>
          <w:sz w:val="16"/>
        </w:rPr>
        <w:t>桶盖会在 2 秒后自动关闭。</w:t>
      </w:r>
    </w:p>
    <w:p>
      <w:pPr>
        <w:spacing w:after="70"/>
        <w:ind w:left="260" w:hanging="260"/>
      </w:pPr>
      <w:r>
        <w:rPr>
          <w:rFonts w:ascii="Calibri" w:hAnsi="Calibri"/>
          <w:b/>
          <w:color w:val="2F8F5B"/>
          <w:sz w:val="16"/>
        </w:rPr>
        <w:t xml:space="preserve">4. </w:t>
      </w:r>
      <w:r>
        <w:rPr>
          <w:rFonts w:ascii="Calibri" w:hAnsi="Calibri"/>
          <w:color w:val="2B2B2B"/>
          <w:sz w:val="16"/>
        </w:rPr>
        <w:t>请留意 LCD 与 LED 显示的容量状态：绿色 = 空、黄色 = 接近满、红色 = 已满。</w:t>
      </w:r>
    </w:p>
    <w:p>
      <w:pPr>
        <w:spacing w:after="70"/>
        <w:ind w:left="260" w:hanging="260"/>
      </w:pPr>
      <w:r>
        <w:rPr>
          <w:rFonts w:ascii="Calibri" w:hAnsi="Calibri"/>
          <w:b/>
          <w:color w:val="2F8F5B"/>
          <w:sz w:val="16"/>
        </w:rPr>
        <w:t xml:space="preserve">5. </w:t>
      </w:r>
      <w:r>
        <w:rPr>
          <w:rFonts w:ascii="Calibri" w:hAnsi="Calibri"/>
          <w:color w:val="2B2B2B"/>
          <w:sz w:val="16"/>
        </w:rPr>
        <w:t>当状态为已满（红色）时，桶盖将不会打开，直到垃圾桶被清空。</w:t>
      </w:r>
    </w:p>
    <w:p>
      <w:r>
        <w:br w:type="column"/>
      </w:r>
    </w:p>
    <w:p>
      <w:pPr>
        <w:spacing w:after="200"/>
        <w:pBdr>
          <w:bottom w:val="single" w:sz="16" w:space="6" w:color="2F8F5B"/>
        </w:pBdr>
      </w:pPr>
      <w:r>
        <w:rPr>
          <w:rFonts w:ascii="Cambria" w:hAnsi="Cambria"/>
          <w:b/>
          <w:color w:val="10192E"/>
          <w:sz w:val="34"/>
        </w:rPr>
        <w:t>维护说明</w:t>
      </w:r>
    </w:p>
    <w:p>
      <w:pPr>
        <w:spacing w:before="160" w:after="80"/>
      </w:pPr>
      <w:r>
        <w:rPr>
          <w:rFonts w:ascii="Calibri" w:hAnsi="Calibri"/>
          <w:b/>
          <w:color w:val="10192E"/>
          <w:sz w:val="19"/>
        </w:rPr>
        <w:t>SmartBin 的保养</w:t>
      </w:r>
    </w:p>
    <w:p>
      <w:pPr>
        <w:spacing w:after="60"/>
        <w:ind w:left="260" w:hanging="200"/>
      </w:pPr>
      <w:r>
        <w:rPr>
          <w:rFonts w:ascii="Calibri" w:hAnsi="Calibri"/>
          <w:b/>
          <w:color w:val="2F8F5B"/>
          <w:sz w:val="18"/>
        </w:rPr>
        <w:t xml:space="preserve">•  </w:t>
      </w:r>
      <w:r>
        <w:rPr>
          <w:rFonts w:ascii="Calibri" w:hAnsi="Calibri"/>
          <w:color w:val="2B2B2B"/>
          <w:sz w:val="18"/>
        </w:rPr>
        <w:t>定期清洁超音波与红外线传感器上的灰尘/污垣，以维持读数准确。</w:t>
      </w:r>
    </w:p>
    <w:p>
      <w:pPr>
        <w:spacing w:after="60"/>
        <w:ind w:left="260" w:hanging="200"/>
      </w:pPr>
      <w:r>
        <w:rPr>
          <w:rFonts w:ascii="Calibri" w:hAnsi="Calibri"/>
          <w:b/>
          <w:color w:val="2F8F5B"/>
          <w:sz w:val="18"/>
        </w:rPr>
        <w:t xml:space="preserve">•  </w:t>
      </w:r>
      <w:r>
        <w:rPr>
          <w:rFonts w:ascii="Calibri" w:hAnsi="Calibri"/>
          <w:color w:val="2B2B2B"/>
          <w:sz w:val="18"/>
        </w:rPr>
        <w:t>检查伺服马达支撑螺丝与螺母的状况，若开始松动请重新锁紧。</w:t>
      </w:r>
    </w:p>
    <w:p>
      <w:pPr>
        <w:spacing w:after="60"/>
        <w:ind w:left="260" w:hanging="200"/>
      </w:pPr>
      <w:r>
        <w:rPr>
          <w:rFonts w:ascii="Calibri" w:hAnsi="Calibri"/>
          <w:b/>
          <w:color w:val="2F8F5B"/>
          <w:sz w:val="18"/>
        </w:rPr>
        <w:t xml:space="preserve">•  </w:t>
      </w:r>
      <w:r>
        <w:rPr>
          <w:rFonts w:ascii="Calibri" w:hAnsi="Calibri"/>
          <w:color w:val="2B2B2B"/>
          <w:sz w:val="18"/>
        </w:rPr>
        <w:t>请勿让垃圾桶积满水或液体，以免损坏内部电路。</w:t>
      </w:r>
    </w:p>
    <w:p>
      <w:pPr>
        <w:spacing w:after="60"/>
        <w:ind w:left="260" w:hanging="200"/>
      </w:pPr>
      <w:r>
        <w:rPr>
          <w:rFonts w:ascii="Calibri" w:hAnsi="Calibri"/>
          <w:b/>
          <w:color w:val="2F8F5B"/>
          <w:sz w:val="18"/>
        </w:rPr>
        <w:t xml:space="preserve">•  </w:t>
      </w:r>
      <w:r>
        <w:rPr>
          <w:rFonts w:ascii="Calibri" w:hAnsi="Calibri"/>
          <w:color w:val="2B2B2B"/>
          <w:sz w:val="18"/>
        </w:rPr>
        <w:t>使用干布拭拭 LCD 与外壳，避免将清洁液直接用于电路上。</w:t>
      </w:r>
    </w:p>
    <w:p>
      <w:pPr>
        <w:spacing w:after="60"/>
        <w:ind w:left="260" w:hanging="200"/>
      </w:pPr>
      <w:r>
        <w:rPr>
          <w:rFonts w:ascii="Calibri" w:hAnsi="Calibri"/>
          <w:b/>
          <w:color w:val="2F8F5B"/>
          <w:sz w:val="18"/>
        </w:rPr>
        <w:t xml:space="preserve">•  </w:t>
      </w:r>
      <w:r>
        <w:rPr>
          <w:rFonts w:ascii="Calibri" w:hAnsi="Calibri"/>
          <w:color w:val="2B2B2B"/>
          <w:sz w:val="18"/>
        </w:rPr>
        <w:t>定期清空垃圾桶，使超音波传感器能持续正确读取空桶状态。</w:t>
      </w:r>
    </w:p>
    <w:p>
      <w:pPr>
        <w:spacing w:before="160" w:after="80"/>
      </w:pPr>
      <w:r>
        <w:rPr>
          <w:rFonts w:ascii="Calibri" w:hAnsi="Calibri"/>
          <w:b/>
          <w:color w:val="10192E"/>
          <w:sz w:val="19"/>
        </w:rPr>
        <w:t>故障排除</w:t>
      </w:r>
    </w:p>
    <w:p>
      <w:pPr>
        <w:spacing w:after="80"/>
      </w:pPr>
      <w:r>
        <w:rPr>
          <w:rFonts w:ascii="Calibri" w:hAnsi="Calibri"/>
          <w:b w:val="0"/>
          <w:i/>
          <w:color w:val="2B2B2B"/>
          <w:sz w:val="16"/>
        </w:rPr>
        <w:t>注意！若不确定，请勿自行拆解电路，请先依照以下说明操作。</w:t>
      </w:r>
    </w:p>
    <w:p>
      <w:pPr>
        <w:spacing w:after="60"/>
        <w:ind w:left="260" w:hanging="200"/>
      </w:pPr>
      <w:r>
        <w:rPr>
          <w:rFonts w:ascii="Calibri" w:hAnsi="Calibri"/>
          <w:b/>
          <w:color w:val="2F8F5B"/>
          <w:sz w:val="16"/>
        </w:rPr>
        <w:t xml:space="preserve">•  </w:t>
      </w:r>
      <w:r>
        <w:rPr>
          <w:rFonts w:ascii="Calibri" w:hAnsi="Calibri"/>
          <w:color w:val="2B2B2B"/>
          <w:sz w:val="16"/>
        </w:rPr>
        <w:t>LCD 不亮：检查 SDA/SCL 接线，确认 I2C 地址与程序代码一致（0x20）。</w:t>
      </w:r>
    </w:p>
    <w:p>
      <w:pPr>
        <w:spacing w:after="60"/>
        <w:ind w:left="260" w:hanging="200"/>
      </w:pPr>
      <w:r>
        <w:rPr>
          <w:rFonts w:ascii="Calibri" w:hAnsi="Calibri"/>
          <w:b/>
          <w:color w:val="2F8F5B"/>
          <w:sz w:val="16"/>
        </w:rPr>
        <w:t xml:space="preserve">•  </w:t>
      </w:r>
      <w:r>
        <w:rPr>
          <w:rFonts w:ascii="Calibri" w:hAnsi="Calibri"/>
          <w:color w:val="2B2B2B"/>
          <w:sz w:val="16"/>
        </w:rPr>
        <w:t>桶盖无法打开：检查垃圾桶状态（已满时伺服马达不会动作）或 D2 引脚的红外线传感器接线。</w:t>
      </w:r>
    </w:p>
    <w:p>
      <w:pPr>
        <w:spacing w:after="60"/>
        <w:ind w:left="260" w:hanging="200"/>
      </w:pPr>
      <w:r>
        <w:rPr>
          <w:rFonts w:ascii="Calibri" w:hAnsi="Calibri"/>
          <w:b/>
          <w:color w:val="2F8F5B"/>
          <w:sz w:val="16"/>
        </w:rPr>
        <w:t xml:space="preserve">•  </w:t>
      </w:r>
      <w:r>
        <w:rPr>
          <w:rFonts w:ascii="Calibri" w:hAnsi="Calibri"/>
          <w:color w:val="2B2B2B"/>
          <w:sz w:val="16"/>
        </w:rPr>
        <w:t>LCD 百分比不准确：检查超音波传感器的位置与清洁度，确保其正对垃圾表面。</w:t>
      </w:r>
    </w:p>
    <w:p>
      <w:pPr>
        <w:spacing w:after="60"/>
        <w:ind w:left="260" w:hanging="200"/>
      </w:pPr>
      <w:r>
        <w:rPr>
          <w:rFonts w:ascii="Calibri" w:hAnsi="Calibri"/>
          <w:b/>
          <w:color w:val="2F8F5B"/>
          <w:sz w:val="16"/>
        </w:rPr>
        <w:t xml:space="preserve">•  </w:t>
      </w:r>
      <w:r>
        <w:rPr>
          <w:rFonts w:ascii="Calibri" w:hAnsi="Calibri"/>
          <w:color w:val="2B2B2B"/>
          <w:sz w:val="16"/>
        </w:rPr>
        <w:t>伺服马达持续动作/抖动：检查 9V 适配器供电，供电不足的伺服马达通常会抖动。</w:t>
      </w:r>
    </w:p>
    <w:p>
      <w:pPr>
        <w:spacing w:after="60"/>
        <w:ind w:left="260" w:hanging="200"/>
      </w:pPr>
      <w:r>
        <w:rPr>
          <w:rFonts w:ascii="Calibri" w:hAnsi="Calibri"/>
          <w:b/>
          <w:color w:val="2F8F5B"/>
          <w:sz w:val="16"/>
        </w:rPr>
        <w:t xml:space="preserve">•  </w:t>
      </w:r>
      <w:r>
        <w:rPr>
          <w:rFonts w:ascii="Calibri" w:hAnsi="Calibri"/>
          <w:color w:val="2B2B2B"/>
          <w:sz w:val="16"/>
        </w:rPr>
        <w:t>蜂鸣器不响：检查 D8 引脚接线与蜂鸣器极性。</w:t>
      </w:r>
    </w:p>
    <w:p>
      <w:pPr>
        <w:sectPr>
          <w:footerReference w:type="default" r:id="rId27"/>
          <w:pgSz w:orient="landscape" w:w="16838" w:h="11906"/>
          <w:pgMar w:left="600" w:right="600" w:gutter="0" w:header="0" w:top="500" w:footer="708" w:bottom="765"/>
          <w:pgNumType w:fmt="decimal"/>
          <w:cols w:num="2" w:space="500" w:equalWidth="1" w:sep="1"/>
          <w:formProt w:val="false"/>
          <w:textDirection w:val="lrTb"/>
          <w:docGrid w:type="default" w:linePitch="360" w:charSpace="0"/>
        </w:sectPr>
      </w:pPr>
    </w:p>
    <w:p>
      <w:pPr>
        <w:spacing w:after="200"/>
        <w:pBdr>
          <w:bottom w:val="single" w:sz="16" w:space="6" w:color="2F8F5B"/>
        </w:pBdr>
      </w:pPr>
      <w:r>
        <w:rPr>
          <w:rFonts w:ascii="Cambria" w:hAnsi="Cambria"/>
          <w:b/>
          <w:color w:val="10192E"/>
          <w:sz w:val="34"/>
        </w:rPr>
        <w:t>附录：固件代码</w:t>
      </w:r>
    </w:p>
    <w:p>
      <w:pPr>
        <w:spacing w:after="80"/>
      </w:pPr>
      <w:r>
        <w:rPr>
          <w:rFonts w:ascii="Calibri" w:hAnsi="Calibri"/>
          <w:b w:val="0"/>
          <w:i w:val="0"/>
          <w:color w:val="2B2B2B"/>
          <w:sz w:val="14"/>
        </w:rPr>
        <w:t>以下为 Arduino Uno 上运行 SmartBin 的完整程序代码。</w:t>
      </w:r>
    </w:p>
    <w:p>
      <w:pPr>
        <w:spacing w:after="0" w:line="228" w:lineRule="auto"/>
      </w:pPr>
      <w:r>
        <w:rPr>
          <w:rFonts w:ascii="Consolas" w:hAnsi="Consolas"/>
          <w:color w:val="1B1B1B"/>
          <w:sz w:val="13"/>
        </w:rPr>
        <w:t>#include &lt;Wire.h&gt;</w:t>
      </w:r>
    </w:p>
    <w:p>
      <w:pPr>
        <w:spacing w:after="0" w:line="228" w:lineRule="auto"/>
      </w:pPr>
      <w:r>
        <w:rPr>
          <w:rFonts w:ascii="Consolas" w:hAnsi="Consolas"/>
          <w:color w:val="1B1B1B"/>
          <w:sz w:val="13"/>
        </w:rPr>
        <w:t>#include &lt;LiquidCrystal_I2C.h&gt;</w:t>
      </w:r>
    </w:p>
    <w:p>
      <w:pPr>
        <w:spacing w:after="0" w:line="228" w:lineRule="auto"/>
      </w:pPr>
      <w:r>
        <w:rPr>
          <w:rFonts w:ascii="Consolas" w:hAnsi="Consolas"/>
          <w:color w:val="1B1B1B"/>
          <w:sz w:val="13"/>
        </w:rPr>
        <w:t>#include &lt;Servo.h&gt;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LiquidCrystal_I2C lcd(0x20, 16, 2);</w:t>
      </w:r>
    </w:p>
    <w:p>
      <w:pPr>
        <w:spacing w:after="0" w:line="228" w:lineRule="auto"/>
      </w:pPr>
      <w:r>
        <w:rPr>
          <w:rFonts w:ascii="Consolas" w:hAnsi="Consolas"/>
          <w:color w:val="1B1B1B"/>
          <w:sz w:val="13"/>
        </w:rPr>
        <w:t>Servo servo1;</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const int irpin = 2;</w:t>
      </w:r>
    </w:p>
    <w:p>
      <w:pPr>
        <w:spacing w:after="0" w:line="228" w:lineRule="auto"/>
      </w:pPr>
      <w:r>
        <w:rPr>
          <w:rFonts w:ascii="Consolas" w:hAnsi="Consolas"/>
          <w:color w:val="1B1B1B"/>
          <w:sz w:val="13"/>
        </w:rPr>
        <w:t>const int trig = 3;</w:t>
      </w:r>
    </w:p>
    <w:p>
      <w:pPr>
        <w:spacing w:after="0" w:line="228" w:lineRule="auto"/>
      </w:pPr>
      <w:r>
        <w:rPr>
          <w:rFonts w:ascii="Consolas" w:hAnsi="Consolas"/>
          <w:color w:val="1B1B1B"/>
          <w:sz w:val="13"/>
        </w:rPr>
        <w:t>const int echo = 4;</w:t>
      </w:r>
    </w:p>
    <w:p>
      <w:pPr>
        <w:spacing w:after="0" w:line="228" w:lineRule="auto"/>
      </w:pPr>
      <w:r>
        <w:rPr>
          <w:rFonts w:ascii="Consolas" w:hAnsi="Consolas"/>
          <w:color w:val="1B1B1B"/>
          <w:sz w:val="13"/>
        </w:rPr>
        <w:t>const int servopin = 9;</w:t>
      </w:r>
    </w:p>
    <w:p>
      <w:pPr>
        <w:spacing w:after="0" w:line="228" w:lineRule="auto"/>
      </w:pPr>
      <w:r>
        <w:rPr>
          <w:rFonts w:ascii="Consolas" w:hAnsi="Consolas"/>
          <w:color w:val="1B1B1B"/>
          <w:sz w:val="13"/>
        </w:rPr>
        <w:t>const int ledh = 5;</w:t>
      </w:r>
    </w:p>
    <w:p>
      <w:pPr>
        <w:spacing w:after="0" w:line="228" w:lineRule="auto"/>
      </w:pPr>
      <w:r>
        <w:rPr>
          <w:rFonts w:ascii="Consolas" w:hAnsi="Consolas"/>
          <w:color w:val="1B1B1B"/>
          <w:sz w:val="13"/>
        </w:rPr>
        <w:t>const int ledk = 6;</w:t>
      </w:r>
    </w:p>
    <w:p>
      <w:pPr>
        <w:spacing w:after="0" w:line="228" w:lineRule="auto"/>
      </w:pPr>
      <w:r>
        <w:rPr>
          <w:rFonts w:ascii="Consolas" w:hAnsi="Consolas"/>
          <w:color w:val="1B1B1B"/>
          <w:sz w:val="13"/>
        </w:rPr>
        <w:t>const int ledm = 7;</w:t>
      </w:r>
    </w:p>
    <w:p>
      <w:pPr>
        <w:spacing w:after="0" w:line="228" w:lineRule="auto"/>
      </w:pPr>
      <w:r>
        <w:rPr>
          <w:rFonts w:ascii="Consolas" w:hAnsi="Consolas"/>
          <w:color w:val="1B1B1B"/>
          <w:sz w:val="13"/>
        </w:rPr>
        <w:t>const int buzz = 8;</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ukuran tong</w:t>
      </w:r>
    </w:p>
    <w:p>
      <w:pPr>
        <w:spacing w:after="0" w:line="228" w:lineRule="auto"/>
      </w:pPr>
      <w:r>
        <w:rPr>
          <w:rFonts w:ascii="Consolas" w:hAnsi="Consolas"/>
          <w:color w:val="1B1B1B"/>
          <w:sz w:val="13"/>
        </w:rPr>
        <w:t>const int tinggi = 40;      // jarak pas kosong (cm)</w:t>
      </w:r>
    </w:p>
    <w:p>
      <w:pPr>
        <w:spacing w:after="0" w:line="228" w:lineRule="auto"/>
      </w:pPr>
      <w:r>
        <w:rPr>
          <w:rFonts w:ascii="Consolas" w:hAnsi="Consolas"/>
          <w:color w:val="1B1B1B"/>
          <w:sz w:val="13"/>
        </w:rPr>
        <w:t>const int batasfull = 5;    // jarak pas penuh (cm)</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int level = 0;   // 0 kosong, 1 hampir penuh, 2 penuh</w:t>
      </w:r>
    </w:p>
    <w:p>
      <w:pPr>
        <w:spacing w:after="0" w:line="228" w:lineRule="auto"/>
      </w:pPr>
      <w:r>
        <w:rPr>
          <w:rFonts w:ascii="Consolas" w:hAnsi="Consolas"/>
          <w:color w:val="1B1B1B"/>
          <w:sz w:val="13"/>
        </w:rPr>
        <w:t>int persen = 0;</w:t>
      </w:r>
    </w:p>
    <w:p>
      <w:pPr>
        <w:spacing w:after="0" w:line="228" w:lineRule="auto"/>
      </w:pPr>
      <w:r>
        <w:rPr>
          <w:rFonts w:ascii="Consolas" w:hAnsi="Consolas"/>
          <w:color w:val="1B1B1B"/>
          <w:sz w:val="13"/>
        </w:rPr>
        <w:t>bool irlast = HIGH;</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long bacajarak() {</w:t>
      </w:r>
    </w:p>
    <w:p>
      <w:pPr>
        <w:spacing w:after="0" w:line="228" w:lineRule="auto"/>
      </w:pPr>
      <w:r>
        <w:rPr>
          <w:rFonts w:ascii="Consolas" w:hAnsi="Consolas"/>
          <w:color w:val="1B1B1B"/>
          <w:sz w:val="13"/>
        </w:rPr>
        <w:t xml:space="preserve">  digitalWrite(trig, LOW);</w:t>
      </w:r>
    </w:p>
    <w:p>
      <w:pPr>
        <w:spacing w:after="0" w:line="228" w:lineRule="auto"/>
      </w:pPr>
      <w:r>
        <w:rPr>
          <w:rFonts w:ascii="Consolas" w:hAnsi="Consolas"/>
          <w:color w:val="1B1B1B"/>
          <w:sz w:val="13"/>
        </w:rPr>
        <w:t xml:space="preserve">  delayMicroseconds(2);</w:t>
      </w:r>
    </w:p>
    <w:p>
      <w:pPr>
        <w:spacing w:after="0" w:line="228" w:lineRule="auto"/>
      </w:pPr>
      <w:r>
        <w:rPr>
          <w:rFonts w:ascii="Consolas" w:hAnsi="Consolas"/>
          <w:color w:val="1B1B1B"/>
          <w:sz w:val="13"/>
        </w:rPr>
        <w:t xml:space="preserve">  digitalWrite(trig, HIGH);</w:t>
      </w:r>
    </w:p>
    <w:p>
      <w:pPr>
        <w:spacing w:after="0" w:line="228" w:lineRule="auto"/>
      </w:pPr>
      <w:r>
        <w:rPr>
          <w:rFonts w:ascii="Consolas" w:hAnsi="Consolas"/>
          <w:color w:val="1B1B1B"/>
          <w:sz w:val="13"/>
        </w:rPr>
        <w:t xml:space="preserve">  delayMicroseconds(10);</w:t>
      </w:r>
    </w:p>
    <w:p>
      <w:pPr>
        <w:spacing w:after="0" w:line="228" w:lineRule="auto"/>
      </w:pPr>
      <w:r>
        <w:rPr>
          <w:rFonts w:ascii="Consolas" w:hAnsi="Consolas"/>
          <w:color w:val="1B1B1B"/>
          <w:sz w:val="13"/>
        </w:rPr>
        <w:t xml:space="preserve">  digitalWrite(trig, LOW);</w:t>
      </w:r>
    </w:p>
    <w:p>
      <w:pPr>
        <w:spacing w:after="0" w:line="228" w:lineRule="auto"/>
      </w:pPr>
      <w:r>
        <w:rPr>
          <w:rFonts w:ascii="Consolas" w:hAnsi="Consolas"/>
          <w:color w:val="1B1B1B"/>
          <w:sz w:val="13"/>
        </w:rPr>
        <w:t xml:space="preserve">  long durasi = pulseIn(echo, HIGH, 30000);</w:t>
      </w:r>
    </w:p>
    <w:p>
      <w:pPr>
        <w:spacing w:after="0" w:line="228" w:lineRule="auto"/>
      </w:pPr>
      <w:r>
        <w:rPr>
          <w:rFonts w:ascii="Consolas" w:hAnsi="Consolas"/>
          <w:color w:val="1B1B1B"/>
          <w:sz w:val="13"/>
        </w:rPr>
        <w:t xml:space="preserve">  if (durasi == 0) return tinggi;</w:t>
      </w:r>
    </w:p>
    <w:p>
      <w:pPr>
        <w:spacing w:after="0" w:line="228" w:lineRule="auto"/>
      </w:pPr>
      <w:r>
        <w:rPr>
          <w:rFonts w:ascii="Consolas" w:hAnsi="Consolas"/>
          <w:color w:val="1B1B1B"/>
          <w:sz w:val="13"/>
        </w:rPr>
        <w:t xml:space="preserve">  long jarak = durasi * 0.034 / 2;</w:t>
      </w:r>
    </w:p>
    <w:p>
      <w:pPr>
        <w:spacing w:after="0" w:line="228" w:lineRule="auto"/>
      </w:pPr>
      <w:r>
        <w:rPr>
          <w:rFonts w:ascii="Consolas" w:hAnsi="Consolas"/>
          <w:color w:val="1B1B1B"/>
          <w:sz w:val="13"/>
        </w:rPr>
        <w:t xml:space="preserve">  return jarak;</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int hitungpersen(long jrk) {</w:t>
      </w:r>
    </w:p>
    <w:p>
      <w:pPr>
        <w:spacing w:after="0" w:line="228" w:lineRule="auto"/>
      </w:pPr>
      <w:r>
        <w:rPr>
          <w:rFonts w:ascii="Consolas" w:hAnsi="Consolas"/>
          <w:color w:val="1B1B1B"/>
          <w:sz w:val="13"/>
        </w:rPr>
        <w:t xml:space="preserve">  jrk = constrain(jrk, batasfull, tinggi);</w:t>
      </w:r>
    </w:p>
    <w:p>
      <w:pPr>
        <w:spacing w:after="0" w:line="228" w:lineRule="auto"/>
      </w:pPr>
      <w:r>
        <w:rPr>
          <w:rFonts w:ascii="Consolas" w:hAnsi="Consolas"/>
          <w:color w:val="1B1B1B"/>
          <w:sz w:val="13"/>
        </w:rPr>
        <w:t xml:space="preserve">  int p = map(jrk, tinggi, batasfull, 0, 100);</w:t>
      </w:r>
    </w:p>
    <w:p>
      <w:pPr>
        <w:spacing w:after="0" w:line="228" w:lineRule="auto"/>
      </w:pPr>
      <w:r>
        <w:rPr>
          <w:rFonts w:ascii="Consolas" w:hAnsi="Consolas"/>
          <w:color w:val="1B1B1B"/>
          <w:sz w:val="13"/>
        </w:rPr>
        <w:t xml:space="preserve">  return constrain(p, 0, 100);</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void setup() {</w:t>
      </w:r>
    </w:p>
    <w:p>
      <w:pPr>
        <w:spacing w:after="0" w:line="228" w:lineRule="auto"/>
      </w:pPr>
      <w:r>
        <w:rPr>
          <w:rFonts w:ascii="Consolas" w:hAnsi="Consolas"/>
          <w:color w:val="1B1B1B"/>
          <w:sz w:val="13"/>
        </w:rPr>
        <w:t xml:space="preserve">  Serial.begin(9600);</w:t>
      </w:r>
    </w:p>
    <w:p>
      <w:pPr>
        <w:spacing w:after="0" w:line="228" w:lineRule="auto"/>
      </w:pPr>
      <w:r>
        <w:rPr>
          <w:rFonts w:ascii="Consolas" w:hAnsi="Consolas"/>
          <w:color w:val="1B1B1B"/>
          <w:sz w:val="13"/>
        </w:rPr>
        <w:t xml:space="preserve">  pinMode(irpin, INPUT_PULLUP);</w:t>
      </w:r>
    </w:p>
    <w:p>
      <w:pPr>
        <w:spacing w:after="0" w:line="228" w:lineRule="auto"/>
      </w:pPr>
      <w:r>
        <w:rPr>
          <w:rFonts w:ascii="Consolas" w:hAnsi="Consolas"/>
          <w:color w:val="1B1B1B"/>
          <w:sz w:val="13"/>
        </w:rPr>
        <w:t xml:space="preserve">  pinMode(trig, OUTPUT);</w:t>
      </w:r>
    </w:p>
    <w:p>
      <w:pPr>
        <w:spacing w:after="0" w:line="228" w:lineRule="auto"/>
      </w:pPr>
      <w:r>
        <w:rPr>
          <w:rFonts w:ascii="Consolas" w:hAnsi="Consolas"/>
          <w:color w:val="1B1B1B"/>
          <w:sz w:val="13"/>
        </w:rPr>
        <w:t xml:space="preserve">  pinMode(echo, INPUT);</w:t>
      </w:r>
    </w:p>
    <w:p>
      <w:pPr>
        <w:spacing w:after="0" w:line="228" w:lineRule="auto"/>
      </w:pPr>
      <w:r>
        <w:rPr>
          <w:rFonts w:ascii="Consolas" w:hAnsi="Consolas"/>
          <w:color w:val="1B1B1B"/>
          <w:sz w:val="13"/>
        </w:rPr>
        <w:t xml:space="preserve">  pinMode(ledh, OUTPUT);</w:t>
      </w:r>
    </w:p>
    <w:p>
      <w:pPr>
        <w:spacing w:after="0" w:line="228" w:lineRule="auto"/>
      </w:pPr>
      <w:r>
        <w:rPr>
          <w:rFonts w:ascii="Consolas" w:hAnsi="Consolas"/>
          <w:color w:val="1B1B1B"/>
          <w:sz w:val="13"/>
        </w:rPr>
        <w:t xml:space="preserve">  pinMode(ledk, OUTPUT);</w:t>
      </w:r>
    </w:p>
    <w:p>
      <w:pPr>
        <w:spacing w:after="0" w:line="228" w:lineRule="auto"/>
      </w:pPr>
      <w:r>
        <w:rPr>
          <w:rFonts w:ascii="Consolas" w:hAnsi="Consolas"/>
          <w:color w:val="1B1B1B"/>
          <w:sz w:val="13"/>
        </w:rPr>
        <w:t xml:space="preserve">  pinMode(ledm, OUTPUT);</w:t>
      </w:r>
    </w:p>
    <w:p>
      <w:pPr>
        <w:spacing w:after="0" w:line="228" w:lineRule="auto"/>
      </w:pPr>
      <w:r>
        <w:rPr>
          <w:rFonts w:ascii="Consolas" w:hAnsi="Consolas"/>
          <w:color w:val="1B1B1B"/>
          <w:sz w:val="13"/>
        </w:rPr>
        <w:t xml:space="preserve">  pinMode(buzz, OUTPUT);</w:t>
      </w:r>
    </w:p>
    <w:p>
      <w:pPr>
        <w:spacing w:after="0" w:line="228" w:lineRule="auto"/>
      </w:pPr>
      <w:r>
        <w:rPr>
          <w:rFonts w:ascii="Consolas" w:hAnsi="Consolas"/>
          <w:color w:val="1B1B1B"/>
          <w:sz w:val="13"/>
        </w:rPr>
        <w:t xml:space="preserve">  servo1.attach(servopin);</w:t>
      </w:r>
    </w:p>
    <w:p>
      <w:pPr>
        <w:spacing w:after="0" w:line="228" w:lineRule="auto"/>
      </w:pPr>
      <w:r>
        <w:rPr>
          <w:rFonts w:ascii="Consolas" w:hAnsi="Consolas"/>
          <w:color w:val="1B1B1B"/>
          <w:sz w:val="13"/>
        </w:rPr>
        <w:t xml:space="preserve">  servo1.write(0);</w:t>
      </w:r>
    </w:p>
    <w:p>
      <w:pPr>
        <w:spacing w:after="0" w:line="228" w:lineRule="auto"/>
      </w:pPr>
      <w:r>
        <w:rPr>
          <w:rFonts w:ascii="Consolas" w:hAnsi="Consolas"/>
          <w:color w:val="1B1B1B"/>
          <w:sz w:val="13"/>
        </w:rPr>
        <w:t xml:space="preserve">  lcd.init();</w:t>
      </w:r>
    </w:p>
    <w:p>
      <w:pPr>
        <w:spacing w:after="0" w:line="228" w:lineRule="auto"/>
      </w:pPr>
      <w:r>
        <w:rPr>
          <w:rFonts w:ascii="Consolas" w:hAnsi="Consolas"/>
          <w:color w:val="1B1B1B"/>
          <w:sz w:val="13"/>
        </w:rPr>
        <w:t xml:space="preserve">  lcd.backlight();</w:t>
      </w:r>
    </w:p>
    <w:p>
      <w:pPr>
        <w:spacing w:after="0" w:line="228" w:lineRule="auto"/>
      </w:pPr>
      <w:r>
        <w:rPr>
          <w:rFonts w:ascii="Consolas" w:hAnsi="Consolas"/>
          <w:color w:val="1B1B1B"/>
          <w:sz w:val="13"/>
        </w:rPr>
        <w:t xml:space="preserve">  lcd.setCursor(0, 0);</w:t>
      </w:r>
    </w:p>
    <w:p>
      <w:pPr>
        <w:spacing w:after="0" w:line="228" w:lineRule="auto"/>
      </w:pPr>
      <w:r>
        <w:rPr>
          <w:rFonts w:ascii="Consolas" w:hAnsi="Consolas"/>
          <w:color w:val="1B1B1B"/>
          <w:sz w:val="13"/>
        </w:rPr>
        <w:t xml:space="preserve">  lcd.print("Smart Bin Ready");</w:t>
      </w:r>
    </w:p>
    <w:p>
      <w:pPr>
        <w:spacing w:after="0" w:line="228" w:lineRule="auto"/>
      </w:pPr>
      <w:r>
        <w:rPr>
          <w:rFonts w:ascii="Consolas" w:hAnsi="Consolas"/>
          <w:color w:val="1B1B1B"/>
          <w:sz w:val="13"/>
        </w:rPr>
        <w:t xml:space="preserve">  delay(1500);</w:t>
      </w:r>
    </w:p>
    <w:p>
      <w:pPr>
        <w:spacing w:after="0" w:line="228" w:lineRule="auto"/>
      </w:pPr>
      <w:r>
        <w:rPr>
          <w:rFonts w:ascii="Consolas" w:hAnsi="Consolas"/>
          <w:color w:val="1B1B1B"/>
          <w:sz w:val="13"/>
        </w:rPr>
        <w:t xml:space="preserve">  lcd.clear();</w:t>
      </w:r>
    </w:p>
    <w:p>
      <w:pPr>
        <w:spacing w:after="0" w:line="228" w:lineRule="auto"/>
      </w:pPr>
      <w:r>
        <w:rPr>
          <w:rFonts w:ascii="Consolas" w:hAnsi="Consolas"/>
          <w:color w:val="1B1B1B"/>
          <w:sz w:val="13"/>
        </w:rPr>
        <w:t xml:space="preserve">  updatelcd();</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void loop() {</w:t>
      </w:r>
    </w:p>
    <w:p>
      <w:pPr>
        <w:spacing w:after="0" w:line="228" w:lineRule="auto"/>
      </w:pPr>
      <w:r>
        <w:rPr>
          <w:rFonts w:ascii="Consolas" w:hAnsi="Consolas"/>
          <w:color w:val="1B1B1B"/>
          <w:sz w:val="13"/>
        </w:rPr>
        <w:t xml:space="preserve">  int irnow = digitalRead(irpin);</w:t>
      </w:r>
    </w:p>
    <w:p>
      <w:pPr>
        <w:spacing w:after="0" w:line="228" w:lineRule="auto"/>
      </w:pPr>
      <w:r>
        <w:rPr>
          <w:rFonts w:ascii="Consolas" w:hAnsi="Consolas"/>
          <w:color w:val="1B1B1B"/>
          <w:sz w:val="13"/>
        </w:rPr>
        <w:t xml:space="preserve">  long jrk = bacajarak();</w:t>
      </w:r>
    </w:p>
    <w:p>
      <w:pPr>
        <w:spacing w:after="0" w:line="228" w:lineRule="auto"/>
      </w:pPr>
      <w:r>
        <w:rPr>
          <w:rFonts w:ascii="Consolas" w:hAnsi="Consolas"/>
          <w:color w:val="1B1B1B"/>
          <w:sz w:val="13"/>
        </w:rPr>
        <w:t xml:space="preserve">  persen = hitungpersen(jrk);</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Serial.print("ir: "); Serial.print(irnow);</w:t>
      </w:r>
    </w:p>
    <w:p>
      <w:pPr>
        <w:spacing w:after="0" w:line="228" w:lineRule="auto"/>
      </w:pPr>
      <w:r>
        <w:rPr>
          <w:rFonts w:ascii="Consolas" w:hAnsi="Consolas"/>
          <w:color w:val="1B1B1B"/>
          <w:sz w:val="13"/>
        </w:rPr>
        <w:t xml:space="preserve">  Serial.print(" jarak: "); Serial.print(jrk);</w:t>
      </w:r>
    </w:p>
    <w:p>
      <w:pPr>
        <w:spacing w:after="0" w:line="228" w:lineRule="auto"/>
      </w:pPr>
      <w:r>
        <w:rPr>
          <w:rFonts w:ascii="Consolas" w:hAnsi="Consolas"/>
          <w:color w:val="1B1B1B"/>
          <w:sz w:val="13"/>
        </w:rPr>
        <w:t xml:space="preserve">  Serial.print("cm persen: "); Serial.print(persen);</w:t>
      </w:r>
    </w:p>
    <w:p>
      <w:pPr>
        <w:spacing w:after="0" w:line="228" w:lineRule="auto"/>
      </w:pPr>
      <w:r>
        <w:rPr>
          <w:rFonts w:ascii="Consolas" w:hAnsi="Consolas"/>
          <w:color w:val="1B1B1B"/>
          <w:sz w:val="13"/>
        </w:rPr>
        <w:t xml:space="preserve">  Serial.println("%");</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if (persen &gt;= 71) level = 2;</w:t>
      </w:r>
    </w:p>
    <w:p>
      <w:pPr>
        <w:spacing w:after="0" w:line="228" w:lineRule="auto"/>
      </w:pPr>
      <w:r>
        <w:rPr>
          <w:rFonts w:ascii="Consolas" w:hAnsi="Consolas"/>
          <w:color w:val="1B1B1B"/>
          <w:sz w:val="13"/>
        </w:rPr>
        <w:t xml:space="preserve">  else if (persen &gt;= 31) level = 1;</w:t>
      </w:r>
    </w:p>
    <w:p>
      <w:pPr>
        <w:spacing w:after="0" w:line="228" w:lineRule="auto"/>
      </w:pPr>
      <w:r>
        <w:rPr>
          <w:rFonts w:ascii="Consolas" w:hAnsi="Consolas"/>
          <w:color w:val="1B1B1B"/>
          <w:sz w:val="13"/>
        </w:rPr>
        <w:t xml:space="preserve">  else level = 0;</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if (irnow == LOW &amp;&amp; irlast == HIGH &amp;&amp; level != 2) {</w:t>
      </w:r>
    </w:p>
    <w:p>
      <w:pPr>
        <w:spacing w:after="0" w:line="228" w:lineRule="auto"/>
      </w:pPr>
      <w:r>
        <w:rPr>
          <w:rFonts w:ascii="Consolas" w:hAnsi="Consolas"/>
          <w:color w:val="1B1B1B"/>
          <w:sz w:val="13"/>
        </w:rPr>
        <w:t xml:space="preserve">    buka();</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irlast = irnow;</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 xml:space="preserve">  updatelcd();</w:t>
      </w:r>
    </w:p>
    <w:p>
      <w:pPr>
        <w:spacing w:after="0" w:line="228" w:lineRule="auto"/>
      </w:pPr>
      <w:r>
        <w:rPr>
          <w:rFonts w:ascii="Consolas" w:hAnsi="Consolas"/>
          <w:color w:val="1B1B1B"/>
          <w:sz w:val="13"/>
        </w:rPr>
        <w:t xml:space="preserve">  delay(200);</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void buka() {</w:t>
      </w:r>
    </w:p>
    <w:p>
      <w:pPr>
        <w:spacing w:after="0" w:line="228" w:lineRule="auto"/>
      </w:pPr>
      <w:r>
        <w:rPr>
          <w:rFonts w:ascii="Consolas" w:hAnsi="Consolas"/>
          <w:color w:val="1B1B1B"/>
          <w:sz w:val="13"/>
        </w:rPr>
        <w:t xml:space="preserve">  lcd.clear();</w:t>
      </w:r>
    </w:p>
    <w:p>
      <w:pPr>
        <w:spacing w:after="0" w:line="228" w:lineRule="auto"/>
      </w:pPr>
      <w:r>
        <w:rPr>
          <w:rFonts w:ascii="Consolas" w:hAnsi="Consolas"/>
          <w:color w:val="1B1B1B"/>
          <w:sz w:val="13"/>
        </w:rPr>
        <w:t xml:space="preserve">  lcd.setCursor(0, 0);</w:t>
      </w:r>
    </w:p>
    <w:p>
      <w:pPr>
        <w:spacing w:after="0" w:line="228" w:lineRule="auto"/>
      </w:pPr>
      <w:r>
        <w:rPr>
          <w:rFonts w:ascii="Consolas" w:hAnsi="Consolas"/>
          <w:color w:val="1B1B1B"/>
          <w:sz w:val="13"/>
        </w:rPr>
        <w:t xml:space="preserve">  lcd.print("Sampah Terbuka");</w:t>
      </w:r>
    </w:p>
    <w:p>
      <w:pPr>
        <w:spacing w:after="0" w:line="228" w:lineRule="auto"/>
      </w:pPr>
      <w:r>
        <w:rPr>
          <w:rFonts w:ascii="Consolas" w:hAnsi="Consolas"/>
          <w:color w:val="1B1B1B"/>
          <w:sz w:val="13"/>
        </w:rPr>
        <w:t xml:space="preserve">  digitalWrite(ledh, HIGH);</w:t>
      </w:r>
    </w:p>
    <w:p>
      <w:pPr>
        <w:spacing w:after="0" w:line="228" w:lineRule="auto"/>
      </w:pPr>
      <w:r>
        <w:rPr>
          <w:rFonts w:ascii="Consolas" w:hAnsi="Consolas"/>
          <w:color w:val="1B1B1B"/>
          <w:sz w:val="13"/>
        </w:rPr>
        <w:t xml:space="preserve">  tone(buzz, 1000, 200);</w:t>
      </w:r>
    </w:p>
    <w:p>
      <w:pPr>
        <w:spacing w:after="0" w:line="228" w:lineRule="auto"/>
      </w:pPr>
      <w:r>
        <w:rPr>
          <w:rFonts w:ascii="Consolas" w:hAnsi="Consolas"/>
          <w:color w:val="1B1B1B"/>
          <w:sz w:val="13"/>
        </w:rPr>
        <w:t xml:space="preserve">  servo1.write(90);</w:t>
      </w:r>
    </w:p>
    <w:p>
      <w:pPr>
        <w:spacing w:after="0" w:line="228" w:lineRule="auto"/>
      </w:pPr>
      <w:r>
        <w:rPr>
          <w:rFonts w:ascii="Consolas" w:hAnsi="Consolas"/>
          <w:color w:val="1B1B1B"/>
          <w:sz w:val="13"/>
        </w:rPr>
        <w:t xml:space="preserve">  delay(2000);</w:t>
      </w:r>
    </w:p>
    <w:p>
      <w:pPr>
        <w:spacing w:after="0" w:line="228" w:lineRule="auto"/>
      </w:pPr>
      <w:r>
        <w:rPr>
          <w:rFonts w:ascii="Consolas" w:hAnsi="Consolas"/>
          <w:color w:val="1B1B1B"/>
          <w:sz w:val="13"/>
        </w:rPr>
        <w:t xml:space="preserve">  lcd.setCursor(0, 1);</w:t>
      </w:r>
    </w:p>
    <w:p>
      <w:pPr>
        <w:spacing w:after="0" w:line="228" w:lineRule="auto"/>
      </w:pPr>
      <w:r>
        <w:rPr>
          <w:rFonts w:ascii="Consolas" w:hAnsi="Consolas"/>
          <w:color w:val="1B1B1B"/>
          <w:sz w:val="13"/>
        </w:rPr>
        <w:t xml:space="preserve">  lcd.print("Menutup...");</w:t>
      </w:r>
    </w:p>
    <w:p>
      <w:pPr>
        <w:spacing w:after="0" w:line="228" w:lineRule="auto"/>
      </w:pPr>
      <w:r>
        <w:rPr>
          <w:rFonts w:ascii="Consolas" w:hAnsi="Consolas"/>
          <w:color w:val="1B1B1B"/>
          <w:sz w:val="13"/>
        </w:rPr>
        <w:t xml:space="preserve">  servo1.write(0);</w:t>
      </w:r>
    </w:p>
    <w:p>
      <w:pPr>
        <w:spacing w:after="0" w:line="228" w:lineRule="auto"/>
      </w:pPr>
      <w:r>
        <w:rPr>
          <w:rFonts w:ascii="Consolas" w:hAnsi="Consolas"/>
          <w:color w:val="1B1B1B"/>
          <w:sz w:val="13"/>
        </w:rPr>
        <w:t xml:space="preserve">  tone(buzz, 1000, 200);</w:t>
      </w:r>
    </w:p>
    <w:p>
      <w:pPr>
        <w:spacing w:after="0" w:line="228" w:lineRule="auto"/>
      </w:pPr>
      <w:r>
        <w:rPr>
          <w:rFonts w:ascii="Consolas" w:hAnsi="Consolas"/>
          <w:color w:val="1B1B1B"/>
          <w:sz w:val="13"/>
        </w:rPr>
        <w:t xml:space="preserve">  digitalWrite(ledh, LOW);</w:t>
      </w:r>
    </w:p>
    <w:p>
      <w:pPr>
        <w:spacing w:after="0" w:line="228" w:lineRule="auto"/>
      </w:pPr>
      <w:r>
        <w:rPr>
          <w:rFonts w:ascii="Consolas" w:hAnsi="Consolas"/>
          <w:color w:val="1B1B1B"/>
          <w:sz w:val="13"/>
        </w:rPr>
        <w:t xml:space="preserve">  delay(500);</w:t>
      </w:r>
    </w:p>
    <w:p>
      <w:pPr>
        <w:spacing w:after="0" w:line="228" w:lineRule="auto"/>
      </w:pPr>
      <w:r>
        <w:rPr>
          <w:rFonts w:ascii="Consolas" w:hAnsi="Consolas"/>
          <w:color w:val="1B1B1B"/>
          <w:sz w:val="13"/>
        </w:rPr>
        <w:t xml:space="preserve">  lcd.clear();</w:t>
      </w:r>
    </w:p>
    <w:p>
      <w:pPr>
        <w:spacing w:after="0" w:line="228" w:lineRule="auto"/>
      </w:pPr>
      <w:r>
        <w:rPr>
          <w:rFonts w:ascii="Consolas" w:hAnsi="Consolas"/>
          <w:color w:val="1B1B1B"/>
          <w:sz w:val="13"/>
        </w:rPr>
        <w:t>}</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void updatelcd() {</w:t>
      </w:r>
    </w:p>
    <w:p>
      <w:pPr>
        <w:spacing w:after="0" w:line="228" w:lineRule="auto"/>
      </w:pPr>
      <w:r>
        <w:rPr>
          <w:rFonts w:ascii="Consolas" w:hAnsi="Consolas"/>
          <w:color w:val="1B1B1B"/>
          <w:sz w:val="13"/>
        </w:rPr>
        <w:t xml:space="preserve">  lcd.setCursor(0, 0);</w:t>
      </w:r>
    </w:p>
    <w:p>
      <w:pPr>
        <w:spacing w:after="0" w:line="228" w:lineRule="auto"/>
      </w:pPr>
      <w:r>
        <w:rPr>
          <w:rFonts w:ascii="Consolas" w:hAnsi="Consolas"/>
          <w:color w:val="1B1B1B"/>
          <w:sz w:val="13"/>
        </w:rPr>
        <w:t xml:space="preserve">  lcd.print("Sampah: ");</w:t>
      </w:r>
    </w:p>
    <w:p>
      <w:pPr>
        <w:spacing w:after="0" w:line="228" w:lineRule="auto"/>
      </w:pPr>
      <w:r>
        <w:rPr>
          <w:rFonts w:ascii="Consolas" w:hAnsi="Consolas"/>
          <w:color w:val="1B1B1B"/>
          <w:sz w:val="13"/>
        </w:rPr>
        <w:t xml:space="preserve">  lcd.print(persen);</w:t>
      </w:r>
    </w:p>
    <w:p>
      <w:pPr>
        <w:spacing w:after="0" w:line="228" w:lineRule="auto"/>
      </w:pPr>
      <w:r>
        <w:rPr>
          <w:rFonts w:ascii="Consolas" w:hAnsi="Consolas"/>
          <w:color w:val="1B1B1B"/>
          <w:sz w:val="13"/>
        </w:rPr>
        <w:t xml:space="preserve">  lcd.print("% ");</w:t>
      </w:r>
    </w:p>
    <w:p>
      <w:pPr>
        <w:spacing w:after="0" w:line="228" w:lineRule="auto"/>
      </w:pPr>
      <w:r>
        <w:rPr>
          <w:rFonts w:ascii="Consolas" w:hAnsi="Consolas"/>
          <w:color w:val="1B1B1B"/>
          <w:sz w:val="13"/>
        </w:rPr>
        <w:t xml:space="preserve">  lcd.setCursor(0, 1);</w:t>
      </w:r>
    </w:p>
    <w:p>
      <w:pPr>
        <w:spacing w:after="0" w:line="228" w:lineRule="auto"/>
      </w:pPr>
      <w:r>
        <w:rPr>
          <w:rFonts w:ascii="Consolas" w:hAnsi="Consolas"/>
          <w:color w:val="1B1B1B"/>
          <w:sz w:val="13"/>
        </w:rPr>
        <w:t xml:space="preserve">  digitalWrite(ledh, LOW);</w:t>
      </w:r>
    </w:p>
    <w:p>
      <w:pPr>
        <w:spacing w:after="0" w:line="228" w:lineRule="auto"/>
      </w:pPr>
      <w:r>
        <w:rPr>
          <w:rFonts w:ascii="Consolas" w:hAnsi="Consolas"/>
          <w:color w:val="1B1B1B"/>
          <w:sz w:val="13"/>
        </w:rPr>
        <w:t xml:space="preserve">  digitalWrite(ledk, LOW);</w:t>
      </w:r>
    </w:p>
    <w:p>
      <w:pPr>
        <w:spacing w:after="0" w:line="228" w:lineRule="auto"/>
      </w:pPr>
      <w:r>
        <w:rPr>
          <w:rFonts w:ascii="Consolas" w:hAnsi="Consolas"/>
          <w:color w:val="1B1B1B"/>
          <w:sz w:val="13"/>
        </w:rPr>
        <w:t xml:space="preserve">  digitalWrite(ledm, LOW);</w:t>
      </w:r>
    </w:p>
    <w:p>
      <w:pPr>
        <w:spacing w:after="0" w:line="228" w:lineRule="auto"/>
      </w:pPr>
      <w:r>
        <w:rPr>
          <w:rFonts w:ascii="Consolas" w:hAnsi="Consolas"/>
          <w:color w:val="1B1B1B"/>
          <w:sz w:val="13"/>
        </w:rPr>
        <w:t xml:space="preserve">  if (level == 2) {</w:t>
      </w:r>
    </w:p>
    <w:p>
      <w:pPr>
        <w:spacing w:after="0" w:line="228" w:lineRule="auto"/>
      </w:pPr>
      <w:r>
        <w:rPr>
          <w:rFonts w:ascii="Consolas" w:hAnsi="Consolas"/>
          <w:color w:val="1B1B1B"/>
          <w:sz w:val="13"/>
        </w:rPr>
        <w:t xml:space="preserve">    lcd.print("PENUH! ");</w:t>
      </w:r>
    </w:p>
    <w:p>
      <w:pPr>
        <w:spacing w:after="0" w:line="228" w:lineRule="auto"/>
      </w:pPr>
      <w:r>
        <w:rPr>
          <w:rFonts w:ascii="Consolas" w:hAnsi="Consolas"/>
          <w:color w:val="1B1B1B"/>
          <w:sz w:val="13"/>
        </w:rPr>
        <w:t xml:space="preserve">    digitalWrite(ledm, HIGH);</w:t>
      </w:r>
    </w:p>
    <w:p>
      <w:pPr>
        <w:spacing w:after="0" w:line="228" w:lineRule="auto"/>
      </w:pPr>
      <w:r>
        <w:rPr>
          <w:rFonts w:ascii="Consolas" w:hAnsi="Consolas"/>
          <w:color w:val="1B1B1B"/>
          <w:sz w:val="13"/>
        </w:rPr>
        <w:t xml:space="preserve">  } else if (level == 1) {</w:t>
      </w:r>
    </w:p>
    <w:p>
      <w:pPr>
        <w:spacing w:after="0" w:line="228" w:lineRule="auto"/>
      </w:pPr>
      <w:r>
        <w:rPr>
          <w:rFonts w:ascii="Consolas" w:hAnsi="Consolas"/>
          <w:color w:val="1B1B1B"/>
          <w:sz w:val="13"/>
        </w:rPr>
        <w:t xml:space="preserve">    lcd.print("HAMPIR PENUH ");</w:t>
      </w:r>
    </w:p>
    <w:p>
      <w:pPr>
        <w:spacing w:after="0" w:line="228" w:lineRule="auto"/>
      </w:pPr>
      <w:r>
        <w:rPr>
          <w:rFonts w:ascii="Consolas" w:hAnsi="Consolas"/>
          <w:color w:val="1B1B1B"/>
          <w:sz w:val="13"/>
        </w:rPr>
        <w:t xml:space="preserve">    digitalWrite(ledk, HIGH);</w:t>
      </w:r>
    </w:p>
    <w:p>
      <w:pPr>
        <w:spacing w:after="0" w:line="228" w:lineRule="auto"/>
      </w:pPr>
      <w:r>
        <w:rPr>
          <w:rFonts w:ascii="Consolas" w:hAnsi="Consolas"/>
          <w:color w:val="1B1B1B"/>
          <w:sz w:val="13"/>
        </w:rPr>
        <w:t xml:space="preserve">  } else {</w:t>
      </w:r>
    </w:p>
    <w:p>
      <w:pPr>
        <w:spacing w:after="0" w:line="228" w:lineRule="auto"/>
      </w:pPr>
      <w:r>
        <w:rPr>
          <w:rFonts w:ascii="Consolas" w:hAnsi="Consolas"/>
          <w:color w:val="1B1B1B"/>
          <w:sz w:val="13"/>
        </w:rPr>
        <w:t xml:space="preserve">    lcd.print("KOSONG ");</w:t>
      </w:r>
    </w:p>
    <w:p>
      <w:pPr>
        <w:spacing w:after="0" w:line="228" w:lineRule="auto"/>
      </w:pPr>
      <w:r>
        <w:rPr>
          <w:rFonts w:ascii="Consolas" w:hAnsi="Consolas"/>
          <w:color w:val="1B1B1B"/>
          <w:sz w:val="13"/>
        </w:rPr>
        <w:t xml:space="preserve">    digitalWrite(ledh, HIGH);</w:t>
      </w:r>
    </w:p>
    <w:p>
      <w:pPr>
        <w:spacing w:after="0" w:line="228" w:lineRule="auto"/>
      </w:pPr>
      <w:r>
        <w:rPr>
          <w:rFonts w:ascii="Consolas" w:hAnsi="Consolas"/>
          <w:color w:val="1B1B1B"/>
          <w:sz w:val="13"/>
        </w:rPr>
        <w:t xml:space="preserve">  }</w:t>
      </w:r>
    </w:p>
    <w:p>
      <w:pPr>
        <w:spacing w:after="0" w:line="228" w:lineRule="auto"/>
      </w:pPr>
      <w:r>
        <w:rPr>
          <w:rFonts w:ascii="Consolas" w:hAnsi="Consolas"/>
          <w:color w:val="1B1B1B"/>
          <w:sz w:val="13"/>
        </w:rPr>
        <w:t>}</w:t>
      </w:r>
    </w:p>
    <w:sectPr>
      <w:footerReference w:type="default" r:id="rId28"/>
      <w:pgSz w:orient="landscape" w:w="16838" w:h="11906"/>
      <w:pgMar w:left="600" w:right="600" w:gutter="0" w:header="0" w:top="500" w:footer="708" w:bottom="765"/>
      <w:pgNumType w:fmt="decimal"/>
      <w:cols w:num="2" w:space="500" w:equalWidth="1" w:sep="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Calibri">
    <w:charset w:val="01"/>
    <w:family w:val="roman"/>
    <w:pitch w:val="variable"/>
  </w:font>
  <w:font w:name="Cambria">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600" w:type="dxa"/>
      <w:jc w:val="start"/>
      <w:tblInd w:w="0" w:type="dxa"/>
      <w:tblLayout w:type="fixed"/>
      <w:tblCellMar>
        <w:top w:w="0" w:type="dxa"/>
        <w:start w:w="108" w:type="dxa"/>
        <w:bottom w:w="0" w:type="dxa"/>
        <w:end w:w="108" w:type="dxa"/>
      </w:tblCellMar>
    </w:tblPr>
    <w:tblGrid>
      <w:gridCol w:w="7800"/>
      <w:gridCol w:w="7800"/>
    </w:tblGrid>
    <w:tr>
      <w:trPr/>
      <w:tc>
        <w:tcPr>
          <w:tcW w:w="7800" w:type="dxa"/>
          <w:tcBorders>
            <w:top w:val="single" w:sz="4" w:space="0" w:color="AAAAAA"/>
          </w:tcBorders>
        </w:tcPr>
        <w:p>
          <w:pPr>
            <w:pStyle w:val="Normal"/>
            <w:rPr/>
          </w:pPr>
          <w:r>
            <w:rPr>
              <w:b/>
              <w:bCs/>
              <w:color w:val="555555"/>
              <w:sz w:val="14"/>
              <w:szCs w:val="14"/>
            </w:rPr>
            <w:t>Hal. 8</w:t>
          </w:r>
          <w:r>
            <w:rPr>
              <w:i/>
              <w:iCs/>
              <w:color w:val="555555"/>
              <w:sz w:val="14"/>
              <w:szCs w:val="14"/>
            </w:rPr>
            <w:t xml:space="preserve">   SmartBin - Manual Book</w:t>
          </w:r>
        </w:p>
      </w:tc>
      <w:tc>
        <w:tcPr>
          <w:tcW w:w="7800" w:type="dxa"/>
          <w:tcBorders>
            <w:top w:val="single" w:sz="4" w:space="0" w:color="AAAAAA"/>
          </w:tcBorders>
        </w:tcPr>
        <w:p>
          <w:pPr>
            <w:pStyle w:val="Normal"/>
            <w:jc w:val="end"/>
            <w:rPr/>
          </w:pPr>
          <w:r>
            <w:rPr>
              <w:i/>
              <w:iCs/>
              <w:color w:val="555555"/>
              <w:sz w:val="14"/>
              <w:szCs w:val="14"/>
            </w:rPr>
            <w:t xml:space="preserve">SmartBin - Manual Book   </w:t>
          </w:r>
          <w:r>
            <w:rPr>
              <w:b/>
              <w:bCs/>
              <w:color w:val="555555"/>
              <w:sz w:val="14"/>
              <w:szCs w:val="14"/>
            </w:rPr>
            <w:t>Hal. 9</w:t>
          </w:r>
        </w:p>
      </w:tc>
    </w:tr>
  </w:tbl>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600" w:type="dxa"/>
      <w:jc w:val="start"/>
      <w:tblInd w:w="0" w:type="dxa"/>
      <w:tblLayout w:type="fixed"/>
      <w:tblCellMar>
        <w:top w:w="0" w:type="dxa"/>
        <w:start w:w="108" w:type="dxa"/>
        <w:bottom w:w="0" w:type="dxa"/>
        <w:end w:w="108" w:type="dxa"/>
      </w:tblCellMar>
    </w:tblPr>
    <w:tblGrid>
      <w:gridCol w:w="7800"/>
      <w:gridCol w:w="7800"/>
    </w:tblGrid>
    <w:tr>
      <w:trPr/>
      <w:tc>
        <w:tcPr>
          <w:tcW w:w="7800" w:type="dxa"/>
          <w:tcBorders>
            <w:top w:val="single" w:sz="4" w:space="0" w:color="AAAAAA"/>
          </w:tcBorders>
        </w:tcPr>
        <w:p>
          <w:pPr>
            <w:pStyle w:val="Normal"/>
            <w:rPr/>
          </w:pPr>
          <w:r>
            <w:rPr>
              <w:b/>
              <w:bCs/>
              <w:color w:val="555555"/>
              <w:sz w:val="14"/>
              <w:szCs w:val="14"/>
            </w:rPr>
            <w:t>Hal. 8</w:t>
          </w:r>
          <w:r>
            <w:rPr>
              <w:i/>
              <w:iCs/>
              <w:color w:val="555555"/>
              <w:sz w:val="14"/>
              <w:szCs w:val="14"/>
            </w:rPr>
            <w:t xml:space="preserve">   SmartBin - Manual Book</w:t>
          </w:r>
        </w:p>
      </w:tc>
      <w:tc>
        <w:tcPr>
          <w:tcW w:w="7800" w:type="dxa"/>
          <w:tcBorders>
            <w:top w:val="single" w:sz="4" w:space="0" w:color="AAAAAA"/>
          </w:tcBorders>
        </w:tcPr>
        <w:p>
          <w:pPr>
            <w:pStyle w:val="Normal"/>
            <w:jc w:val="end"/>
            <w:rPr/>
          </w:pPr>
          <w:r>
            <w:rPr>
              <w:i/>
              <w:iCs/>
              <w:color w:val="555555"/>
              <w:sz w:val="14"/>
              <w:szCs w:val="14"/>
            </w:rPr>
            <w:t xml:space="preserve">SmartBin - Manual Book   </w:t>
          </w:r>
          <w:r>
            <w:rPr>
              <w:b/>
              <w:bCs/>
              <w:color w:val="555555"/>
              <w:sz w:val="14"/>
              <w:szCs w:val="14"/>
            </w:rPr>
            <w:t>Hal. 9</w:t>
          </w:r>
        </w:p>
      </w:tc>
    </w:tr>
  </w:tbl>
</w:ftr>
</file>

<file path=word/footer1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tblLook w:firstColumn="1" w:firstRow="1" w:lastColumn="0" w:lastRow="0" w:noHBand="0" w:noVBand="1" w:val="04A0"/>
      <w:tblLayout w:type="fixed"/>
    </w:tblPr>
    <w:tblGrid>
      <w:gridCol w:w="7819"/>
      <w:gridCol w:w="7819"/>
    </w:tblGrid>
    <w:tr>
      <w:tc>
        <w:tcPr>
          <w:tcW w:type="dxa" w:w="7819"/>
          <w:tcW w:w="7819" w:type="dxa"/>
          <w:tcBorders>
            <w:top w:val="single" w:sz="4" w:space="4" w:color="2F8F5B"/>
          </w:tcBorders>
        </w:tcPr>
        <w:p>
          <w:pPr>
            <w:spacing w:after="0"/>
            <w:jc w:val="left"/>
          </w:pPr>
          <w:r>
            <w:rPr>
              <w:b/>
              <w:color w:val="1B2A4A"/>
              <w:sz w:val="14"/>
            </w:rPr>
            <w:t>10</w:t>
          </w:r>
          <w:r>
            <w:rPr>
              <w:i/>
              <w:color w:val="555555"/>
              <w:sz w:val="14"/>
            </w:rPr>
            <w:t xml:space="preserve">   SmartBin - User Manual</w:t>
          </w:r>
        </w:p>
      </w:tc>
      <w:tc>
        <w:tcPr>
          <w:tcW w:type="dxa" w:w="7819"/>
          <w:tcW w:w="7819" w:type="dxa"/>
          <w:tcBorders>
            <w:top w:val="single" w:sz="4" w:space="4" w:color="2F8F5B"/>
          </w:tcBorders>
        </w:tcPr>
        <w:p>
          <w:pPr>
            <w:spacing w:after="0"/>
            <w:jc w:val="right"/>
          </w:pPr>
          <w:r>
            <w:rPr>
              <w:i/>
              <w:color w:val="555555"/>
              <w:sz w:val="14"/>
            </w:rPr>
            <w:t xml:space="preserve">SmartBin - User Manual   </w:t>
          </w:r>
          <w:r>
            <w:rPr>
              <w:b/>
              <w:color w:val="1B2A4A"/>
              <w:sz w:val="14"/>
            </w:rPr>
            <w:t>11</w:t>
          </w:r>
        </w:p>
      </w:tc>
    </w:tr>
  </w:tbl>
</w:ftr>
</file>

<file path=word/footer1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tblLook w:firstColumn="1" w:firstRow="1" w:lastColumn="0" w:lastRow="0" w:noHBand="0" w:noVBand="1" w:val="04A0"/>
      <w:tblLayout w:type="fixed"/>
    </w:tblPr>
    <w:tblGrid>
      <w:gridCol w:w="7819"/>
      <w:gridCol w:w="7819"/>
    </w:tblGrid>
    <w:tr>
      <w:tc>
        <w:tcPr>
          <w:tcW w:type="dxa" w:w="7819"/>
          <w:tcW w:w="7819" w:type="dxa"/>
          <w:tcBorders>
            <w:top w:val="single" w:sz="4" w:space="4" w:color="2F8F5B"/>
          </w:tcBorders>
        </w:tcPr>
        <w:p>
          <w:pPr>
            <w:spacing w:after="0"/>
            <w:jc w:val="left"/>
          </w:pPr>
          <w:r>
            <w:rPr>
              <w:b/>
              <w:color w:val="1B2A4A"/>
              <w:sz w:val="14"/>
            </w:rPr>
            <w:t>12</w:t>
          </w:r>
          <w:r>
            <w:rPr>
              <w:i/>
              <w:color w:val="555555"/>
              <w:sz w:val="14"/>
            </w:rPr>
            <w:t xml:space="preserve">   SmartBin - User Manual</w:t>
          </w:r>
        </w:p>
      </w:tc>
      <w:tc>
        <w:tcPr>
          <w:tcW w:type="dxa" w:w="7819"/>
          <w:tcW w:w="7819" w:type="dxa"/>
          <w:tcBorders>
            <w:top w:val="single" w:sz="4" w:space="4" w:color="2F8F5B"/>
          </w:tcBorders>
        </w:tcPr>
        <w:p>
          <w:pPr>
            <w:spacing w:after="0"/>
            <w:jc w:val="right"/>
          </w:pPr>
          <w:r>
            <w:rPr>
              <w:i/>
              <w:color w:val="555555"/>
              <w:sz w:val="14"/>
            </w:rPr>
            <w:t xml:space="preserve">SmartBin - User Manual   </w:t>
          </w:r>
          <w:r>
            <w:rPr>
              <w:b/>
              <w:color w:val="1B2A4A"/>
              <w:sz w:val="14"/>
            </w:rPr>
            <w:t>13</w:t>
          </w:r>
        </w:p>
      </w:tc>
    </w:tr>
  </w:tbl>
</w:ftr>
</file>

<file path=word/footer1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tblLook w:firstColumn="1" w:firstRow="1" w:lastColumn="0" w:lastRow="0" w:noHBand="0" w:noVBand="1" w:val="04A0"/>
      <w:tblLayout w:type="fixed"/>
    </w:tblPr>
    <w:tblGrid>
      <w:gridCol w:w="7819"/>
      <w:gridCol w:w="7819"/>
    </w:tblGrid>
    <w:tr>
      <w:tc>
        <w:tcPr>
          <w:tcW w:type="dxa" w:w="7819"/>
          <w:tcW w:w="7819" w:type="dxa"/>
          <w:tcBorders>
            <w:top w:val="single" w:sz="4" w:space="4" w:color="2F8F5B"/>
          </w:tcBorders>
        </w:tcPr>
        <w:p>
          <w:pPr>
            <w:spacing w:after="0"/>
            <w:jc w:val="left"/>
          </w:pPr>
          <w:r>
            <w:rPr>
              <w:b/>
              <w:color w:val="1B2A4A"/>
              <w:sz w:val="14"/>
            </w:rPr>
            <w:t>14</w:t>
          </w:r>
          <w:r>
            <w:rPr>
              <w:i/>
              <w:color w:val="555555"/>
              <w:sz w:val="14"/>
            </w:rPr>
            <w:t xml:space="preserve">   SmartBin - User Manual</w:t>
          </w:r>
        </w:p>
      </w:tc>
      <w:tc>
        <w:tcPr>
          <w:tcW w:type="dxa" w:w="7819"/>
          <w:tcW w:w="7819" w:type="dxa"/>
          <w:tcBorders>
            <w:top w:val="single" w:sz="4" w:space="4" w:color="2F8F5B"/>
          </w:tcBorders>
        </w:tcPr>
        <w:p>
          <w:pPr>
            <w:spacing w:after="0"/>
            <w:jc w:val="right"/>
          </w:pPr>
          <w:r>
            <w:rPr>
              <w:i/>
              <w:color w:val="555555"/>
              <w:sz w:val="14"/>
            </w:rPr>
            <w:t xml:space="preserve">SmartBin - User Manual   </w:t>
          </w:r>
          <w:r>
            <w:rPr>
              <w:b/>
              <w:color w:val="1B2A4A"/>
              <w:sz w:val="14"/>
            </w:rPr>
            <w:t>15</w:t>
          </w:r>
        </w:p>
      </w:tc>
    </w:tr>
  </w:tbl>
</w:ftr>
</file>

<file path=word/footer1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tblLook w:firstColumn="1" w:firstRow="1" w:lastColumn="0" w:lastRow="0" w:noHBand="0" w:noVBand="1" w:val="04A0"/>
      <w:tblLayout w:type="fixed"/>
    </w:tblPr>
    <w:tblGrid>
      <w:gridCol w:w="7819"/>
      <w:gridCol w:w="7819"/>
    </w:tblGrid>
    <w:tr>
      <w:tc>
        <w:tcPr>
          <w:tcW w:type="dxa" w:w="7819"/>
          <w:tcW w:w="7819" w:type="dxa"/>
          <w:tcBorders>
            <w:top w:val="single" w:sz="4" w:space="4" w:color="2F8F5B"/>
          </w:tcBorders>
        </w:tcPr>
        <w:p>
          <w:pPr>
            <w:spacing w:after="0"/>
            <w:jc w:val="left"/>
          </w:pPr>
          <w:r>
            <w:rPr>
              <w:b/>
              <w:color w:val="1B2A4A"/>
              <w:sz w:val="14"/>
            </w:rPr>
            <w:t>16</w:t>
          </w:r>
          <w:r>
            <w:rPr>
              <w:i/>
              <w:color w:val="555555"/>
              <w:sz w:val="14"/>
            </w:rPr>
            <w:t xml:space="preserve">   SmartBin - User Manual</w:t>
          </w:r>
        </w:p>
      </w:tc>
      <w:tc>
        <w:tcPr>
          <w:tcW w:type="dxa" w:w="7819"/>
          <w:tcW w:w="7819" w:type="dxa"/>
          <w:tcBorders>
            <w:top w:val="single" w:sz="4" w:space="4" w:color="2F8F5B"/>
          </w:tcBorders>
        </w:tcPr>
        <w:p>
          <w:pPr>
            <w:spacing w:after="0"/>
            <w:jc w:val="right"/>
          </w:pPr>
          <w:r>
            <w:rPr>
              <w:i/>
              <w:color w:val="555555"/>
              <w:sz w:val="14"/>
            </w:rPr>
            <w:t xml:space="preserve">SmartBin - User Manual   </w:t>
          </w:r>
          <w:r>
            <w:rPr>
              <w:b/>
              <w:color w:val="1B2A4A"/>
              <w:sz w:val="14"/>
            </w:rPr>
            <w:t>17</w:t>
          </w:r>
        </w:p>
      </w:tc>
    </w:tr>
  </w:tbl>
</w:ftr>
</file>

<file path=word/footer1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tblLook w:firstColumn="1" w:firstRow="1" w:lastColumn="0" w:lastRow="0" w:noHBand="0" w:noVBand="1" w:val="04A0"/>
      <w:tblLayout w:type="fixed"/>
    </w:tblPr>
    <w:tblGrid>
      <w:gridCol w:w="7819"/>
      <w:gridCol w:w="7819"/>
    </w:tblGrid>
    <w:tr>
      <w:tc>
        <w:tcPr>
          <w:tcW w:type="dxa" w:w="7819"/>
          <w:tcW w:w="7819" w:type="dxa"/>
          <w:tcBorders>
            <w:top w:val="single" w:sz="4" w:space="4" w:color="2F8F5B"/>
          </w:tcBorders>
        </w:tcPr>
        <w:p>
          <w:pPr>
            <w:spacing w:after="0"/>
            <w:jc w:val="left"/>
          </w:pPr>
          <w:r>
            <w:rPr>
              <w:b/>
              <w:color w:val="1B2A4A"/>
              <w:sz w:val="14"/>
            </w:rPr>
            <w:t>18</w:t>
          </w:r>
          <w:r>
            <w:rPr>
              <w:i/>
              <w:color w:val="555555"/>
              <w:sz w:val="14"/>
            </w:rPr>
            <w:t xml:space="preserve">   SmartBin - 使用手册</w:t>
          </w:r>
        </w:p>
      </w:tc>
      <w:tc>
        <w:tcPr>
          <w:tcW w:type="dxa" w:w="7819"/>
          <w:tcW w:w="7819" w:type="dxa"/>
          <w:tcBorders>
            <w:top w:val="single" w:sz="4" w:space="4" w:color="2F8F5B"/>
          </w:tcBorders>
        </w:tcPr>
        <w:p>
          <w:pPr>
            <w:spacing w:after="0"/>
            <w:jc w:val="right"/>
          </w:pPr>
          <w:r>
            <w:rPr>
              <w:i/>
              <w:color w:val="555555"/>
              <w:sz w:val="14"/>
            </w:rPr>
            <w:t xml:space="preserve">SmartBin - 使用手册   </w:t>
          </w:r>
          <w:r>
            <w:rPr>
              <w:b/>
              <w:color w:val="1B2A4A"/>
              <w:sz w:val="14"/>
            </w:rPr>
            <w:t>19</w:t>
          </w:r>
        </w:p>
      </w:tc>
    </w:tr>
  </w:tbl>
</w:ftr>
</file>

<file path=word/footer1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tblLook w:firstColumn="1" w:firstRow="1" w:lastColumn="0" w:lastRow="0" w:noHBand="0" w:noVBand="1" w:val="04A0"/>
      <w:tblLayout w:type="fixed"/>
    </w:tblPr>
    <w:tblGrid>
      <w:gridCol w:w="7819"/>
      <w:gridCol w:w="7819"/>
    </w:tblGrid>
    <w:tr>
      <w:tc>
        <w:tcPr>
          <w:tcW w:type="dxa" w:w="7819"/>
          <w:tcW w:w="7819" w:type="dxa"/>
          <w:tcBorders>
            <w:top w:val="single" w:sz="4" w:space="4" w:color="2F8F5B"/>
          </w:tcBorders>
        </w:tcPr>
        <w:p>
          <w:pPr>
            <w:spacing w:after="0"/>
            <w:jc w:val="left"/>
          </w:pPr>
          <w:r>
            <w:rPr>
              <w:b/>
              <w:color w:val="1B2A4A"/>
              <w:sz w:val="14"/>
            </w:rPr>
            <w:t>20</w:t>
          </w:r>
          <w:r>
            <w:rPr>
              <w:i/>
              <w:color w:val="555555"/>
              <w:sz w:val="14"/>
            </w:rPr>
            <w:t xml:space="preserve">   SmartBin - 使用手册</w:t>
          </w:r>
        </w:p>
      </w:tc>
      <w:tc>
        <w:tcPr>
          <w:tcW w:type="dxa" w:w="7819"/>
          <w:tcW w:w="7819" w:type="dxa"/>
          <w:tcBorders>
            <w:top w:val="single" w:sz="4" w:space="4" w:color="2F8F5B"/>
          </w:tcBorders>
        </w:tcPr>
        <w:p>
          <w:pPr>
            <w:spacing w:after="0"/>
            <w:jc w:val="right"/>
          </w:pPr>
          <w:r>
            <w:rPr>
              <w:i/>
              <w:color w:val="555555"/>
              <w:sz w:val="14"/>
            </w:rPr>
            <w:t xml:space="preserve">SmartBin - 使用手册   </w:t>
          </w:r>
          <w:r>
            <w:rPr>
              <w:b/>
              <w:color w:val="1B2A4A"/>
              <w:sz w:val="14"/>
            </w:rPr>
            <w:t>21</w:t>
          </w:r>
        </w:p>
      </w:tc>
    </w:tr>
  </w:tbl>
</w:ftr>
</file>

<file path=word/footer1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tblLook w:firstColumn="1" w:firstRow="1" w:lastColumn="0" w:lastRow="0" w:noHBand="0" w:noVBand="1" w:val="04A0"/>
      <w:tblLayout w:type="fixed"/>
    </w:tblPr>
    <w:tblGrid>
      <w:gridCol w:w="7819"/>
      <w:gridCol w:w="7819"/>
    </w:tblGrid>
    <w:tr>
      <w:tc>
        <w:tcPr>
          <w:tcW w:type="dxa" w:w="7819"/>
          <w:tcW w:w="7819" w:type="dxa"/>
          <w:tcBorders>
            <w:top w:val="single" w:sz="4" w:space="4" w:color="2F8F5B"/>
          </w:tcBorders>
        </w:tcPr>
        <w:p>
          <w:pPr>
            <w:spacing w:after="0"/>
            <w:jc w:val="left"/>
          </w:pPr>
          <w:r>
            <w:rPr>
              <w:b/>
              <w:color w:val="1B2A4A"/>
              <w:sz w:val="14"/>
            </w:rPr>
            <w:t>22</w:t>
          </w:r>
          <w:r>
            <w:rPr>
              <w:i/>
              <w:color w:val="555555"/>
              <w:sz w:val="14"/>
            </w:rPr>
            <w:t xml:space="preserve">   SmartBin - 使用手册</w:t>
          </w:r>
        </w:p>
      </w:tc>
      <w:tc>
        <w:tcPr>
          <w:tcW w:type="dxa" w:w="7819"/>
          <w:tcW w:w="7819" w:type="dxa"/>
          <w:tcBorders>
            <w:top w:val="single" w:sz="4" w:space="4" w:color="2F8F5B"/>
          </w:tcBorders>
        </w:tcPr>
        <w:p>
          <w:pPr>
            <w:spacing w:after="0"/>
            <w:jc w:val="right"/>
          </w:pPr>
          <w:r>
            <w:rPr>
              <w:i/>
              <w:color w:val="555555"/>
              <w:sz w:val="14"/>
            </w:rPr>
            <w:t xml:space="preserve">SmartBin - 使用手册   </w:t>
          </w:r>
          <w:r>
            <w:rPr>
              <w:b/>
              <w:color w:val="1B2A4A"/>
              <w:sz w:val="14"/>
            </w:rPr>
            <w:t>23</w:t>
          </w:r>
        </w:p>
      </w:tc>
    </w:tr>
  </w:tbl>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600" w:type="dxa"/>
      <w:jc w:val="start"/>
      <w:tblInd w:w="0" w:type="dxa"/>
      <w:tblLayout w:type="fixed"/>
      <w:tblCellMar>
        <w:top w:w="0" w:type="dxa"/>
        <w:start w:w="108" w:type="dxa"/>
        <w:bottom w:w="0" w:type="dxa"/>
        <w:end w:w="108" w:type="dxa"/>
      </w:tblCellMar>
    </w:tblPr>
    <w:tblGrid>
      <w:gridCol w:w="7800"/>
      <w:gridCol w:w="7800"/>
    </w:tblGrid>
    <w:tr>
      <w:trPr/>
      <w:tc>
        <w:tcPr>
          <w:tcW w:w="7800" w:type="dxa"/>
          <w:tcBorders>
            <w:top w:val="single" w:sz="4" w:space="0" w:color="AAAAAA"/>
          </w:tcBorders>
        </w:tcPr>
        <w:p>
          <w:pPr>
            <w:pStyle w:val="Normal"/>
            <w:rPr/>
          </w:pPr>
          <w:r>
            <w:rPr>
              <w:b/>
              <w:bCs/>
              <w:color w:val="555555"/>
              <w:sz w:val="14"/>
              <w:szCs w:val="14"/>
            </w:rPr>
            <w:t>Hal. 2</w:t>
          </w:r>
          <w:r>
            <w:rPr>
              <w:i/>
              <w:iCs/>
              <w:color w:val="555555"/>
              <w:sz w:val="14"/>
              <w:szCs w:val="14"/>
            </w:rPr>
            <w:t xml:space="preserve">   SmartBin - Manual Book</w:t>
          </w:r>
        </w:p>
      </w:tc>
      <w:tc>
        <w:tcPr>
          <w:tcW w:w="7800" w:type="dxa"/>
          <w:tcBorders>
            <w:top w:val="single" w:sz="4" w:space="0" w:color="AAAAAA"/>
          </w:tcBorders>
        </w:tcPr>
        <w:p>
          <w:pPr>
            <w:pStyle w:val="Normal"/>
            <w:jc w:val="end"/>
            <w:rPr/>
          </w:pPr>
          <w:r>
            <w:rPr>
              <w:i/>
              <w:iCs/>
              <w:color w:val="555555"/>
              <w:sz w:val="14"/>
              <w:szCs w:val="14"/>
            </w:rPr>
            <w:t xml:space="preserve">SmartBin - Manual Book   </w:t>
          </w:r>
          <w:r>
            <w:rPr>
              <w:b/>
              <w:bCs/>
              <w:color w:val="555555"/>
              <w:sz w:val="14"/>
              <w:szCs w:val="14"/>
            </w:rPr>
            <w:t>Hal. 3</w:t>
          </w:r>
        </w:p>
      </w:tc>
    </w:tr>
  </w:tbl>
</w:ftr>
</file>

<file path=word/footer2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tblLook w:firstColumn="1" w:firstRow="1" w:lastColumn="0" w:lastRow="0" w:noHBand="0" w:noVBand="1" w:val="04A0"/>
      <w:tblLayout w:type="fixed"/>
    </w:tblPr>
    <w:tblGrid>
      <w:gridCol w:w="7819"/>
      <w:gridCol w:w="7819"/>
    </w:tblGrid>
    <w:tr>
      <w:tc>
        <w:tcPr>
          <w:tcW w:type="dxa" w:w="7819"/>
          <w:tcW w:w="7819" w:type="dxa"/>
          <w:tcBorders>
            <w:top w:val="single" w:sz="4" w:space="4" w:color="2F8F5B"/>
          </w:tcBorders>
        </w:tcPr>
        <w:p>
          <w:pPr>
            <w:spacing w:after="0"/>
            <w:jc w:val="left"/>
          </w:pPr>
          <w:r>
            <w:rPr>
              <w:b/>
              <w:color w:val="1B2A4A"/>
              <w:sz w:val="14"/>
            </w:rPr>
            <w:t>24</w:t>
          </w:r>
          <w:r>
            <w:rPr>
              <w:i/>
              <w:color w:val="555555"/>
              <w:sz w:val="14"/>
            </w:rPr>
            <w:t xml:space="preserve">   SmartBin - 使用手册</w:t>
          </w:r>
        </w:p>
      </w:tc>
      <w:tc>
        <w:tcPr>
          <w:tcW w:type="dxa" w:w="7819"/>
          <w:tcW w:w="7819" w:type="dxa"/>
          <w:tcBorders>
            <w:top w:val="single" w:sz="4" w:space="4" w:color="2F8F5B"/>
          </w:tcBorders>
        </w:tcPr>
        <w:p>
          <w:pPr>
            <w:spacing w:after="0"/>
            <w:jc w:val="right"/>
          </w:pPr>
          <w:r>
            <w:rPr>
              <w:i/>
              <w:color w:val="555555"/>
              <w:sz w:val="14"/>
            </w:rPr>
            <w:t xml:space="preserve">SmartBin - 使用手册   </w:t>
          </w:r>
          <w:r>
            <w:rPr>
              <w:b/>
              <w:color w:val="1B2A4A"/>
              <w:sz w:val="14"/>
            </w:rPr>
            <w:t>25</w:t>
          </w:r>
        </w:p>
      </w:tc>
    </w:tr>
  </w:tbl>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600" w:type="dxa"/>
      <w:jc w:val="start"/>
      <w:tblInd w:w="0" w:type="dxa"/>
      <w:tblLayout w:type="fixed"/>
      <w:tblCellMar>
        <w:top w:w="0" w:type="dxa"/>
        <w:start w:w="108" w:type="dxa"/>
        <w:bottom w:w="0" w:type="dxa"/>
        <w:end w:w="108" w:type="dxa"/>
      </w:tblCellMar>
    </w:tblPr>
    <w:tblGrid>
      <w:gridCol w:w="7800"/>
      <w:gridCol w:w="7800"/>
    </w:tblGrid>
    <w:tr>
      <w:trPr/>
      <w:tc>
        <w:tcPr>
          <w:tcW w:w="7800" w:type="dxa"/>
          <w:tcBorders>
            <w:top w:val="single" w:sz="4" w:space="0" w:color="AAAAAA"/>
          </w:tcBorders>
        </w:tcPr>
        <w:p>
          <w:pPr>
            <w:pStyle w:val="Normal"/>
            <w:rPr/>
          </w:pPr>
          <w:r>
            <w:rPr>
              <w:b/>
              <w:bCs/>
              <w:color w:val="555555"/>
              <w:sz w:val="14"/>
              <w:szCs w:val="14"/>
            </w:rPr>
            <w:t>Hal. 2</w:t>
          </w:r>
          <w:r>
            <w:rPr>
              <w:i/>
              <w:iCs/>
              <w:color w:val="555555"/>
              <w:sz w:val="14"/>
              <w:szCs w:val="14"/>
            </w:rPr>
            <w:t xml:space="preserve">   SmartBin - Manual Book</w:t>
          </w:r>
        </w:p>
      </w:tc>
      <w:tc>
        <w:tcPr>
          <w:tcW w:w="7800" w:type="dxa"/>
          <w:tcBorders>
            <w:top w:val="single" w:sz="4" w:space="0" w:color="AAAAAA"/>
          </w:tcBorders>
        </w:tcPr>
        <w:p>
          <w:pPr>
            <w:pStyle w:val="Normal"/>
            <w:jc w:val="end"/>
            <w:rPr/>
          </w:pPr>
          <w:r>
            <w:rPr>
              <w:i/>
              <w:iCs/>
              <w:color w:val="555555"/>
              <w:sz w:val="14"/>
              <w:szCs w:val="14"/>
            </w:rPr>
            <w:t xml:space="preserve">SmartBin - Manual Book   </w:t>
          </w:r>
          <w:r>
            <w:rPr>
              <w:b/>
              <w:bCs/>
              <w:color w:val="555555"/>
              <w:sz w:val="14"/>
              <w:szCs w:val="14"/>
            </w:rPr>
            <w:t>Hal. 3</w:t>
          </w:r>
        </w:p>
      </w:tc>
    </w:tr>
  </w:tbl>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600" w:type="dxa"/>
      <w:jc w:val="start"/>
      <w:tblInd w:w="0" w:type="dxa"/>
      <w:tblLayout w:type="fixed"/>
      <w:tblCellMar>
        <w:top w:w="0" w:type="dxa"/>
        <w:start w:w="108" w:type="dxa"/>
        <w:bottom w:w="0" w:type="dxa"/>
        <w:end w:w="108" w:type="dxa"/>
      </w:tblCellMar>
    </w:tblPr>
    <w:tblGrid>
      <w:gridCol w:w="7800"/>
      <w:gridCol w:w="7800"/>
    </w:tblGrid>
    <w:tr>
      <w:trPr/>
      <w:tc>
        <w:tcPr>
          <w:tcW w:w="7800" w:type="dxa"/>
          <w:tcBorders>
            <w:top w:val="single" w:sz="4" w:space="0" w:color="AAAAAA"/>
          </w:tcBorders>
        </w:tcPr>
        <w:p>
          <w:pPr>
            <w:pStyle w:val="Normal"/>
            <w:rPr/>
          </w:pPr>
          <w:r>
            <w:rPr>
              <w:b/>
              <w:bCs/>
              <w:color w:val="555555"/>
              <w:sz w:val="14"/>
              <w:szCs w:val="14"/>
            </w:rPr>
            <w:t>Hal. 4</w:t>
          </w:r>
          <w:r>
            <w:rPr>
              <w:i/>
              <w:iCs/>
              <w:color w:val="555555"/>
              <w:sz w:val="14"/>
              <w:szCs w:val="14"/>
            </w:rPr>
            <w:t xml:space="preserve">   SmartBin - Manual Book</w:t>
          </w:r>
        </w:p>
      </w:tc>
      <w:tc>
        <w:tcPr>
          <w:tcW w:w="7800" w:type="dxa"/>
          <w:tcBorders>
            <w:top w:val="single" w:sz="4" w:space="0" w:color="AAAAAA"/>
          </w:tcBorders>
        </w:tcPr>
        <w:p>
          <w:pPr>
            <w:pStyle w:val="Normal"/>
            <w:jc w:val="end"/>
            <w:rPr/>
          </w:pPr>
          <w:r>
            <w:rPr>
              <w:i/>
              <w:iCs/>
              <w:color w:val="555555"/>
              <w:sz w:val="14"/>
              <w:szCs w:val="14"/>
            </w:rPr>
            <w:t xml:space="preserve">SmartBin - Manual Book   </w:t>
          </w:r>
          <w:r>
            <w:rPr>
              <w:b/>
              <w:bCs/>
              <w:color w:val="555555"/>
              <w:sz w:val="14"/>
              <w:szCs w:val="14"/>
            </w:rPr>
            <w:t>Hal. 5</w:t>
          </w:r>
        </w:p>
      </w:tc>
    </w:tr>
  </w:tbl>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600" w:type="dxa"/>
      <w:jc w:val="start"/>
      <w:tblInd w:w="0" w:type="dxa"/>
      <w:tblLayout w:type="fixed"/>
      <w:tblCellMar>
        <w:top w:w="0" w:type="dxa"/>
        <w:start w:w="108" w:type="dxa"/>
        <w:bottom w:w="0" w:type="dxa"/>
        <w:end w:w="108" w:type="dxa"/>
      </w:tblCellMar>
    </w:tblPr>
    <w:tblGrid>
      <w:gridCol w:w="7800"/>
      <w:gridCol w:w="7800"/>
    </w:tblGrid>
    <w:tr>
      <w:trPr/>
      <w:tc>
        <w:tcPr>
          <w:tcW w:w="7800" w:type="dxa"/>
          <w:tcBorders>
            <w:top w:val="single" w:sz="4" w:space="0" w:color="AAAAAA"/>
          </w:tcBorders>
        </w:tcPr>
        <w:p>
          <w:pPr>
            <w:pStyle w:val="Normal"/>
            <w:rPr/>
          </w:pPr>
          <w:r>
            <w:rPr>
              <w:b/>
              <w:bCs/>
              <w:color w:val="555555"/>
              <w:sz w:val="14"/>
              <w:szCs w:val="14"/>
            </w:rPr>
            <w:t>Hal. 4</w:t>
          </w:r>
          <w:r>
            <w:rPr>
              <w:i/>
              <w:iCs/>
              <w:color w:val="555555"/>
              <w:sz w:val="14"/>
              <w:szCs w:val="14"/>
            </w:rPr>
            <w:t xml:space="preserve">   SmartBin - Manual Book</w:t>
          </w:r>
        </w:p>
      </w:tc>
      <w:tc>
        <w:tcPr>
          <w:tcW w:w="7800" w:type="dxa"/>
          <w:tcBorders>
            <w:top w:val="single" w:sz="4" w:space="0" w:color="AAAAAA"/>
          </w:tcBorders>
        </w:tcPr>
        <w:p>
          <w:pPr>
            <w:pStyle w:val="Normal"/>
            <w:jc w:val="end"/>
            <w:rPr/>
          </w:pPr>
          <w:r>
            <w:rPr>
              <w:i/>
              <w:iCs/>
              <w:color w:val="555555"/>
              <w:sz w:val="14"/>
              <w:szCs w:val="14"/>
            </w:rPr>
            <w:t xml:space="preserve">SmartBin - Manual Book   </w:t>
          </w:r>
          <w:r>
            <w:rPr>
              <w:b/>
              <w:bCs/>
              <w:color w:val="555555"/>
              <w:sz w:val="14"/>
              <w:szCs w:val="14"/>
            </w:rPr>
            <w:t>Hal. 5</w:t>
          </w:r>
        </w:p>
      </w:tc>
    </w:tr>
  </w:tbl>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600" w:type="dxa"/>
      <w:jc w:val="start"/>
      <w:tblInd w:w="0" w:type="dxa"/>
      <w:tblLayout w:type="fixed"/>
      <w:tblCellMar>
        <w:top w:w="0" w:type="dxa"/>
        <w:start w:w="108" w:type="dxa"/>
        <w:bottom w:w="0" w:type="dxa"/>
        <w:end w:w="108" w:type="dxa"/>
      </w:tblCellMar>
    </w:tblPr>
    <w:tblGrid>
      <w:gridCol w:w="7800"/>
      <w:gridCol w:w="7800"/>
    </w:tblGrid>
    <w:tr>
      <w:trPr/>
      <w:tc>
        <w:tcPr>
          <w:tcW w:w="7800" w:type="dxa"/>
          <w:tcBorders>
            <w:top w:val="single" w:sz="4" w:space="0" w:color="AAAAAA"/>
          </w:tcBorders>
        </w:tcPr>
        <w:p>
          <w:pPr>
            <w:pStyle w:val="Normal"/>
            <w:rPr/>
          </w:pPr>
          <w:r>
            <w:rPr>
              <w:b/>
              <w:bCs/>
              <w:color w:val="555555"/>
              <w:sz w:val="14"/>
              <w:szCs w:val="14"/>
            </w:rPr>
            <w:t>Hal. 6</w:t>
          </w:r>
          <w:r>
            <w:rPr>
              <w:i/>
              <w:iCs/>
              <w:color w:val="555555"/>
              <w:sz w:val="14"/>
              <w:szCs w:val="14"/>
            </w:rPr>
            <w:t xml:space="preserve">   SmartBin - Manual Book</w:t>
          </w:r>
        </w:p>
      </w:tc>
      <w:tc>
        <w:tcPr>
          <w:tcW w:w="7800" w:type="dxa"/>
          <w:tcBorders>
            <w:top w:val="single" w:sz="4" w:space="0" w:color="AAAAAA"/>
          </w:tcBorders>
        </w:tcPr>
        <w:p>
          <w:pPr>
            <w:pStyle w:val="Normal"/>
            <w:jc w:val="end"/>
            <w:rPr/>
          </w:pPr>
          <w:r>
            <w:rPr>
              <w:i/>
              <w:iCs/>
              <w:color w:val="555555"/>
              <w:sz w:val="14"/>
              <w:szCs w:val="14"/>
            </w:rPr>
            <w:t xml:space="preserve">SmartBin - Manual Book   </w:t>
          </w:r>
          <w:r>
            <w:rPr>
              <w:b/>
              <w:bCs/>
              <w:color w:val="555555"/>
              <w:sz w:val="14"/>
              <w:szCs w:val="14"/>
            </w:rPr>
            <w:t>Hal. 7</w:t>
          </w:r>
        </w:p>
      </w:tc>
    </w:tr>
  </w:tbl>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5600" w:type="dxa"/>
      <w:jc w:val="start"/>
      <w:tblInd w:w="0" w:type="dxa"/>
      <w:tblLayout w:type="fixed"/>
      <w:tblCellMar>
        <w:top w:w="0" w:type="dxa"/>
        <w:start w:w="108" w:type="dxa"/>
        <w:bottom w:w="0" w:type="dxa"/>
        <w:end w:w="108" w:type="dxa"/>
      </w:tblCellMar>
    </w:tblPr>
    <w:tblGrid>
      <w:gridCol w:w="7800"/>
      <w:gridCol w:w="7800"/>
    </w:tblGrid>
    <w:tr>
      <w:trPr/>
      <w:tc>
        <w:tcPr>
          <w:tcW w:w="7800" w:type="dxa"/>
          <w:tcBorders>
            <w:top w:val="single" w:sz="4" w:space="0" w:color="AAAAAA"/>
          </w:tcBorders>
        </w:tcPr>
        <w:p>
          <w:pPr>
            <w:pStyle w:val="Normal"/>
            <w:rPr/>
          </w:pPr>
          <w:r>
            <w:rPr>
              <w:b/>
              <w:bCs/>
              <w:color w:val="555555"/>
              <w:sz w:val="14"/>
              <w:szCs w:val="14"/>
            </w:rPr>
            <w:t>Hal. 6</w:t>
          </w:r>
          <w:r>
            <w:rPr>
              <w:i/>
              <w:iCs/>
              <w:color w:val="555555"/>
              <w:sz w:val="14"/>
              <w:szCs w:val="14"/>
            </w:rPr>
            <w:t xml:space="preserve">   SmartBin - Manual Book</w:t>
          </w:r>
        </w:p>
      </w:tc>
      <w:tc>
        <w:tcPr>
          <w:tcW w:w="7800" w:type="dxa"/>
          <w:tcBorders>
            <w:top w:val="single" w:sz="4" w:space="0" w:color="AAAAAA"/>
          </w:tcBorders>
        </w:tcPr>
        <w:p>
          <w:pPr>
            <w:pStyle w:val="Normal"/>
            <w:jc w:val="end"/>
            <w:rPr/>
          </w:pPr>
          <w:r>
            <w:rPr>
              <w:i/>
              <w:iCs/>
              <w:color w:val="555555"/>
              <w:sz w:val="14"/>
              <w:szCs w:val="14"/>
            </w:rPr>
            <w:t xml:space="preserve">SmartBin - Manual Book   </w:t>
          </w:r>
          <w:r>
            <w:rPr>
              <w:b/>
              <w:bCs/>
              <w:color w:val="555555"/>
              <w:sz w:val="14"/>
              <w:szCs w:val="14"/>
            </w:rPr>
            <w:t>Hal. 7</w:t>
          </w:r>
        </w:p>
      </w:tc>
    </w:tr>
  </w:tbl>
</w:ftr>
</file>

<file path=word/settings.xml><?xml version="1.0" encoding="utf-8"?>
<w:settings xmlns:w="http://schemas.openxmlformats.org/wordprocessingml/2006/main">
  <w:zoom w:percent="88"/>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en-ID" w:eastAsia="zh-CN" w:bidi="hi-IN"/>
      </w:rPr>
    </w:rPrDefault>
    <w:pPrDefault>
      <w:pPr>
        <w:suppressAutoHyphens w:val="true"/>
      </w:pPr>
    </w:pPrDefault>
  </w:docDefaults>
  <w:style w:type="paragraph" w:styleId="Normal">
    <w:name w:val="Normal"/>
    <w:pPr>
      <w:widowControl/>
      <w:bidi w:val="0"/>
      <w:spacing w:before="0" w:after="0"/>
      <w:jc w:val="start"/>
    </w:pPr>
    <w:rPr>
      <w:rFonts w:ascii="Times New Roman" w:hAnsi="Times New Roman" w:eastAsia="NSimSun" w:cs="Arial"/>
      <w:color w:val="auto"/>
      <w:kern w:val="0"/>
      <w:sz w:val="20"/>
      <w:szCs w:val="20"/>
      <w:lang w:val="en-ID"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rPr>
      <w:sz w:val="20"/>
      <w:szCs w:val="20"/>
    </w:rPr>
  </w:style>
  <w:style w:type="character" w:styleId="EndnoteCharacters">
    <w:name w:val="Endnote Characters"/>
    <w:uiPriority w:val="99"/>
    <w:semiHidden/>
    <w:unhideWhenUsed/>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rPr>
      <w:sz w:val="20"/>
      <w:szCs w:val="20"/>
    </w:rPr>
  </w:style>
  <w:style w:type="paragraph" w:styleId="Heading">
    <w:name w:val="Heading"/>
    <w:basedOn w:val="Normal"/>
    <w:next w:val="BodyTex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start"/>
    </w:pPr>
    <w:rPr>
      <w:rFonts w:ascii="Times New Roman" w:hAnsi="Times New Roman" w:eastAsia="NSimSun" w:cs="Arial"/>
      <w:b/>
      <w:bCs/>
      <w:color w:val="auto"/>
      <w:kern w:val="0"/>
      <w:sz w:val="20"/>
      <w:szCs w:val="20"/>
      <w:lang w:val="en-ID" w:eastAsia="zh-CN" w:bidi="hi-IN"/>
    </w:rPr>
  </w:style>
  <w:style w:type="paragraph" w:styleId="ListParagraph">
    <w:name w:val="List Paragraph"/>
    <w:qFormat/>
    <w:pPr>
      <w:widowControl/>
      <w:bidi w:val="0"/>
      <w:spacing w:before="0" w:after="0"/>
      <w:jc w:val="start"/>
    </w:pPr>
    <w:rPr>
      <w:rFonts w:ascii="Times New Roman" w:hAnsi="Times New Roman" w:eastAsia="NSimSun" w:cs="Arial"/>
      <w:color w:val="auto"/>
      <w:kern w:val="0"/>
      <w:sz w:val="20"/>
      <w:szCs w:val="20"/>
      <w:lang w:val="en-ID"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HeaderandFooter">
    <w:name w:val="Header and Footer"/>
    <w:basedOn w:val="Normal"/>
    <w:pPr/>
    <w:rPr/>
  </w:style>
  <w:style w:type="paragraph" w:styleId="Footer">
    <w:name w:val="footer"/>
    <w:basedOn w:val="HeaderandFooter"/>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image" Target="media/image2.png"/><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image" Target="media/image3.png"/><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footer" Target="footer13.xml"/><Relationship Id="rId22" Type="http://schemas.openxmlformats.org/officeDocument/2006/relationships/footer" Target="footer14.xml"/><Relationship Id="rId23" Type="http://schemas.openxmlformats.org/officeDocument/2006/relationships/footer" Target="footer15.xml"/><Relationship Id="rId24" Type="http://schemas.openxmlformats.org/officeDocument/2006/relationships/footer" Target="footer16.xml"/><Relationship Id="rId25" Type="http://schemas.openxmlformats.org/officeDocument/2006/relationships/footer" Target="footer17.xml"/><Relationship Id="rId26" Type="http://schemas.openxmlformats.org/officeDocument/2006/relationships/footer" Target="footer18.xml"/><Relationship Id="rId27" Type="http://schemas.openxmlformats.org/officeDocument/2006/relationships/footer" Target="footer19.xml"/><Relationship Id="rId28" Type="http://schemas.openxmlformats.org/officeDocument/2006/relationships/footer" Target="footer20.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LibreOffice/26.8.0.3$Windows_X86_64 LibreOffice_project/bce0998afefdbc355585ca324285661a2170ba77</Application>
  <AppVersion>15.0000</AppVersion>
  <Pages>5</Pages>
  <Words>1301</Words>
  <Characters>7220</Characters>
  <CharactersWithSpaces>8515</CharactersWithSpaces>
  <Paragraphs>283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2026-08-30T15:46:45Z</dcterms:created>
  <dc:creator>Un-named</dc:creator>
  <dc:description/>
  <dc:language>en-ID</dc:language>
  <cp:lastModifiedBy/>
  <cp:lastPrinted>2026-08-30T23:08:20Z</cp:lastPrinted>
  <dcterms:modified xsi:type="dcterms:W3CDTF">2026-08-30T23:08:09Z</dcterms:modified>
  <cp:revision>2</cp:revision>
  <dc:subject/>
  <dc:title/>
</cp:coreProperties>
</file>